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81292" w14:textId="25D36472" w:rsidR="00BF08BC" w:rsidRDefault="008D1764" w:rsidP="008D1764">
      <w:pPr>
        <w:jc w:val="center"/>
        <w:rPr>
          <w:sz w:val="24"/>
          <w:szCs w:val="24"/>
          <w:highlight w:val="yellow"/>
        </w:rPr>
      </w:pPr>
      <w:r>
        <w:rPr>
          <w:noProof/>
        </w:rPr>
        <w:drawing>
          <wp:inline distT="0" distB="0" distL="0" distR="0" wp14:anchorId="39C13CF6" wp14:editId="5B13BB9A">
            <wp:extent cx="2346960" cy="1101266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75633" cy="111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2B11C" w14:textId="77777777" w:rsidR="00773B38" w:rsidRDefault="00773B38" w:rsidP="00773B38">
      <w:pPr>
        <w:rPr>
          <w:sz w:val="24"/>
          <w:szCs w:val="24"/>
        </w:rPr>
      </w:pPr>
    </w:p>
    <w:p w14:paraId="001B32EB" w14:textId="77777777" w:rsidR="00592FB1" w:rsidRPr="000408B0" w:rsidRDefault="00592FB1" w:rsidP="00592FB1">
      <w:pPr>
        <w:pStyle w:val="Heading1"/>
        <w:jc w:val="center"/>
        <w:rPr>
          <w:lang w:val="es-419"/>
        </w:rPr>
      </w:pPr>
      <w:bookmarkStart w:id="0" w:name="_Toc222312184"/>
      <w:r>
        <w:rPr>
          <w:rFonts w:ascii="Calibri Light" w:eastAsia="Calibri Light" w:hAnsi="Calibri Light" w:cs="Calibri Light"/>
          <w:bCs/>
          <w:bdr w:val="nil"/>
          <w:lang w:val="es-ES_tradnl"/>
        </w:rPr>
        <w:t>Ejemplo de comunicado de prensa #1</w:t>
      </w:r>
      <w:bookmarkEnd w:id="0"/>
      <w:r>
        <w:rPr>
          <w:rFonts w:ascii="Calibri Light" w:eastAsia="Calibri Light" w:hAnsi="Calibri Light" w:cs="Calibri Light"/>
          <w:bCs/>
          <w:bdr w:val="nil"/>
          <w:lang w:val="es-ES_tradnl"/>
        </w:rPr>
        <w:t xml:space="preserve"> </w:t>
      </w:r>
    </w:p>
    <w:p w14:paraId="127D19A0" w14:textId="77777777" w:rsidR="00592FB1" w:rsidRDefault="00592FB1" w:rsidP="00592FB1">
      <w:pPr>
        <w:jc w:val="right"/>
        <w:rPr>
          <w:rFonts w:ascii="Calibri" w:eastAsia="Calibri" w:hAnsi="Calibri" w:cs="Calibri"/>
          <w:sz w:val="24"/>
          <w:szCs w:val="24"/>
          <w:bdr w:val="nil"/>
          <w:lang w:val="es-ES_tradnl"/>
        </w:rPr>
      </w:pPr>
    </w:p>
    <w:p w14:paraId="1072F08D" w14:textId="7322A0BB" w:rsidR="00592FB1" w:rsidRPr="000408B0" w:rsidRDefault="00592FB1" w:rsidP="00592FB1">
      <w:pPr>
        <w:jc w:val="right"/>
        <w:rPr>
          <w:sz w:val="24"/>
          <w:szCs w:val="24"/>
          <w:lang w:val="es-419"/>
        </w:rPr>
      </w:pPr>
      <w:r>
        <w:rPr>
          <w:rFonts w:ascii="Calibri" w:eastAsia="Calibri" w:hAnsi="Calibri" w:cs="Calibri"/>
          <w:sz w:val="24"/>
          <w:szCs w:val="24"/>
          <w:bdr w:val="nil"/>
          <w:lang w:val="es-ES_tradnl"/>
        </w:rPr>
        <w:t>PARA SU PUBLICACIÓN INMEDIATA</w:t>
      </w:r>
    </w:p>
    <w:p w14:paraId="24830839" w14:textId="77777777" w:rsidR="00592FB1" w:rsidRPr="000408B0" w:rsidRDefault="00592FB1" w:rsidP="00592FB1">
      <w:pPr>
        <w:rPr>
          <w:sz w:val="24"/>
          <w:szCs w:val="24"/>
          <w:lang w:val="es-419"/>
        </w:rPr>
      </w:pPr>
    </w:p>
    <w:p w14:paraId="51DF329F" w14:textId="77777777" w:rsidR="00592FB1" w:rsidRPr="000408B0" w:rsidRDefault="00592FB1" w:rsidP="00592FB1">
      <w:pPr>
        <w:rPr>
          <w:sz w:val="24"/>
          <w:szCs w:val="24"/>
          <w:lang w:val="es-419"/>
        </w:rPr>
      </w:pPr>
      <w:r>
        <w:rPr>
          <w:rFonts w:ascii="Calibri" w:eastAsia="Calibri" w:hAnsi="Calibri" w:cs="Calibri"/>
          <w:sz w:val="24"/>
          <w:szCs w:val="24"/>
          <w:bdr w:val="nil"/>
          <w:lang w:val="es-ES_tradnl"/>
        </w:rPr>
        <w:t>Información de contacto</w:t>
      </w:r>
    </w:p>
    <w:p w14:paraId="7AA5D546" w14:textId="77777777" w:rsidR="00592FB1" w:rsidRPr="000408B0" w:rsidRDefault="00592FB1" w:rsidP="00592FB1">
      <w:pPr>
        <w:rPr>
          <w:sz w:val="24"/>
          <w:szCs w:val="24"/>
          <w:lang w:val="es-419"/>
        </w:rPr>
      </w:pPr>
      <w:r>
        <w:rPr>
          <w:rFonts w:ascii="Calibri" w:eastAsia="Calibri" w:hAnsi="Calibri" w:cs="Calibri"/>
          <w:sz w:val="24"/>
          <w:szCs w:val="24"/>
          <w:highlight w:val="yellow"/>
          <w:bdr w:val="nil"/>
          <w:lang w:val="es-ES_tradnl"/>
        </w:rPr>
        <w:t>[INGRESE EL NOMBRE DE LA ORGANIZACIÓN. INCLUYA A LA PATRULLA DE MEDICARE PARA ADULTOS MAYORES.]</w:t>
      </w:r>
      <w:r>
        <w:rPr>
          <w:rFonts w:ascii="Calibri" w:eastAsia="Calibri" w:hAnsi="Calibri" w:cs="Calibri"/>
          <w:sz w:val="24"/>
          <w:szCs w:val="24"/>
          <w:highlight w:val="yellow"/>
          <w:bdr w:val="nil"/>
          <w:lang w:val="es-ES_tradnl"/>
        </w:rPr>
        <w:br/>
        <w:t>[INGRESE EL NOMBRE DEL CONTACTO]</w:t>
      </w:r>
      <w:r>
        <w:rPr>
          <w:rFonts w:ascii="Calibri" w:eastAsia="Calibri" w:hAnsi="Calibri" w:cs="Calibri"/>
          <w:sz w:val="24"/>
          <w:szCs w:val="24"/>
          <w:highlight w:val="yellow"/>
          <w:bdr w:val="nil"/>
          <w:lang w:val="es-ES_tradnl"/>
        </w:rPr>
        <w:br/>
        <w:t>[INGRESE EL NÚMERO TELEFÓNICO]</w:t>
      </w:r>
      <w:r>
        <w:rPr>
          <w:rFonts w:ascii="Calibri" w:eastAsia="Calibri" w:hAnsi="Calibri" w:cs="Calibri"/>
          <w:sz w:val="24"/>
          <w:szCs w:val="24"/>
          <w:highlight w:val="yellow"/>
          <w:bdr w:val="nil"/>
          <w:lang w:val="es-ES_tradnl"/>
        </w:rPr>
        <w:br/>
        <w:t>[INGRESE LA DIRECCIÓN DE CORREO ELECTRÓNICO]</w:t>
      </w:r>
      <w:r>
        <w:rPr>
          <w:rFonts w:ascii="Calibri" w:eastAsia="Calibri" w:hAnsi="Calibri" w:cs="Calibri"/>
          <w:sz w:val="24"/>
          <w:szCs w:val="24"/>
          <w:bdr w:val="nil"/>
          <w:lang w:val="es-ES_tradnl"/>
        </w:rPr>
        <w:br/>
      </w:r>
      <w:r>
        <w:rPr>
          <w:rFonts w:ascii="Calibri" w:eastAsia="Calibri" w:hAnsi="Calibri" w:cs="Calibri"/>
          <w:sz w:val="24"/>
          <w:szCs w:val="24"/>
          <w:highlight w:val="yellow"/>
          <w:bdr w:val="nil"/>
          <w:lang w:val="es-ES_tradnl"/>
        </w:rPr>
        <w:t>[INGRESE LA DIRECCIÓN WEB]</w:t>
      </w:r>
    </w:p>
    <w:p w14:paraId="46F3E4A0" w14:textId="77777777" w:rsidR="00592FB1" w:rsidRPr="000408B0" w:rsidRDefault="00592FB1" w:rsidP="00592FB1">
      <w:pPr>
        <w:spacing w:before="240" w:after="120"/>
        <w:jc w:val="center"/>
        <w:rPr>
          <w:b/>
          <w:sz w:val="24"/>
          <w:szCs w:val="24"/>
          <w:lang w:val="es-419"/>
        </w:rPr>
      </w:pPr>
      <w:r>
        <w:rPr>
          <w:rFonts w:ascii="Calibri" w:eastAsia="Calibri" w:hAnsi="Calibri" w:cs="Calibri"/>
          <w:b/>
          <w:bCs/>
          <w:sz w:val="24"/>
          <w:szCs w:val="24"/>
          <w:bdr w:val="nil"/>
          <w:lang w:val="es-ES_tradnl"/>
        </w:rPr>
        <w:t>La Semana de Prevención del Fraude contra Medicare les enseña a todos a prevenir el fraude</w:t>
      </w:r>
    </w:p>
    <w:p w14:paraId="1596B441" w14:textId="77777777" w:rsidR="00592FB1" w:rsidRPr="000408B0" w:rsidRDefault="00592FB1" w:rsidP="00592FB1">
      <w:pPr>
        <w:spacing w:before="240" w:after="240"/>
        <w:rPr>
          <w:sz w:val="24"/>
          <w:szCs w:val="24"/>
          <w:lang w:val="es-419"/>
        </w:rPr>
      </w:pPr>
      <w:r>
        <w:rPr>
          <w:rFonts w:ascii="Calibri" w:eastAsia="Calibri" w:hAnsi="Calibri" w:cs="Calibri"/>
          <w:sz w:val="24"/>
          <w:szCs w:val="24"/>
          <w:highlight w:val="yellow"/>
          <w:bdr w:val="nil"/>
          <w:lang w:val="es-ES_tradnl"/>
        </w:rPr>
        <w:t>(Ciudad, Estado</w:t>
      </w:r>
      <w:r>
        <w:rPr>
          <w:rFonts w:ascii="Calibri" w:eastAsia="Calibri" w:hAnsi="Calibri" w:cs="Calibri"/>
          <w:sz w:val="24"/>
          <w:szCs w:val="24"/>
          <w:bdr w:val="nil"/>
          <w:lang w:val="es-ES_tradnl"/>
        </w:rPr>
        <w:t>)– El fraude le cuesta a Medicare aproximadamente $60 mil millones al año. A los beneficiarios de Medicare, les cuesta tiempo, estrés, sus identidades médicas y, potencialmente, su salud. A las familias, amigos y cuidadores, les cuestan preocupaciones y pérdida de trabajo cuando ayudan a sus seres queridos a recuperarse del fraude contra Medicare.</w:t>
      </w:r>
    </w:p>
    <w:p w14:paraId="518DEB31" w14:textId="77777777" w:rsidR="00592FB1" w:rsidRPr="000408B0" w:rsidRDefault="00592FB1" w:rsidP="00592FB1">
      <w:pPr>
        <w:spacing w:before="240" w:after="240"/>
        <w:rPr>
          <w:sz w:val="24"/>
          <w:szCs w:val="24"/>
          <w:lang w:val="es-419"/>
        </w:rPr>
      </w:pPr>
      <w:r>
        <w:rPr>
          <w:rFonts w:ascii="Calibri" w:eastAsia="Calibri" w:hAnsi="Calibri" w:cs="Calibri"/>
          <w:sz w:val="24"/>
          <w:szCs w:val="24"/>
          <w:bdr w:val="nil"/>
          <w:lang w:val="es-ES_tradnl"/>
        </w:rPr>
        <w:t xml:space="preserve">“El fraude contra Medicare tiene un efecto devastador en los beneficiarios y en el programa de Medicare”, dijo </w:t>
      </w:r>
      <w:r>
        <w:rPr>
          <w:rFonts w:ascii="Calibri" w:eastAsia="Calibri" w:hAnsi="Calibri" w:cs="Calibri"/>
          <w:sz w:val="24"/>
          <w:szCs w:val="24"/>
          <w:highlight w:val="yellow"/>
          <w:bdr w:val="nil"/>
          <w:lang w:val="es-ES_tradnl"/>
        </w:rPr>
        <w:t>[INGRESE AQUÍ EL NOMBRE Y EL PUESTO DEL CONTACTO DE LA SMP. Asegúrese de incluir también “Patrulla de Medicare para Adultos Mayores (SMP)”]</w:t>
      </w:r>
      <w:r>
        <w:rPr>
          <w:rFonts w:ascii="Calibri" w:eastAsia="Calibri" w:hAnsi="Calibri" w:cs="Calibri"/>
          <w:sz w:val="24"/>
          <w:szCs w:val="24"/>
          <w:bdr w:val="nil"/>
          <w:lang w:val="es-ES_tradnl"/>
        </w:rPr>
        <w:t>. “Les enseñamos a las personas cómo pueden evitar experimentar un fraude contra Medicare. Al prevenir el fraude, este programa ayuda a las personas y protege al programa de Medicare para las generaciones futuras”.</w:t>
      </w:r>
    </w:p>
    <w:p w14:paraId="4C849EE0" w14:textId="77777777" w:rsidR="00592FB1" w:rsidRPr="000408B0" w:rsidRDefault="00592FB1" w:rsidP="00592FB1">
      <w:pPr>
        <w:spacing w:before="240" w:after="240"/>
        <w:rPr>
          <w:sz w:val="24"/>
          <w:szCs w:val="24"/>
          <w:lang w:val="es-419"/>
        </w:rPr>
      </w:pPr>
      <w:r>
        <w:rPr>
          <w:rFonts w:ascii="Calibri" w:eastAsia="Calibri" w:hAnsi="Calibri" w:cs="Calibri"/>
          <w:sz w:val="24"/>
          <w:szCs w:val="24"/>
          <w:bdr w:val="nil"/>
          <w:lang w:val="es-ES_tradnl"/>
        </w:rPr>
        <w:t>Aprenda a protegerse a usted y a sus seres queridos al unirse a la Patrulla de Medicare para Adultos Mayores (SMP, por sus siglas en inglés) y a sus socios en la Semana de Prevención del Fraude contra Medicare, la cual ocurre la semana del 5 de junio, o 6/5, ya que la mayoría de las personas se vuelven elegibles para Medicare cuando cumplen 65 años.</w:t>
      </w:r>
    </w:p>
    <w:p w14:paraId="16CFDCAE" w14:textId="77777777" w:rsidR="00592FB1" w:rsidRPr="000408B0" w:rsidRDefault="00592FB1" w:rsidP="00592FB1">
      <w:pPr>
        <w:spacing w:before="240" w:after="240"/>
        <w:rPr>
          <w:sz w:val="24"/>
          <w:szCs w:val="24"/>
          <w:lang w:val="es-419"/>
        </w:rPr>
      </w:pPr>
      <w:r>
        <w:rPr>
          <w:rFonts w:ascii="Calibri" w:eastAsia="Calibri" w:hAnsi="Calibri" w:cs="Calibri"/>
          <w:sz w:val="24"/>
          <w:szCs w:val="24"/>
          <w:bdr w:val="nil"/>
          <w:lang w:val="es-ES_tradnl"/>
        </w:rPr>
        <w:lastRenderedPageBreak/>
        <w:t xml:space="preserve">Estamos emocionados de enseñarles a las personas cómo pueden protegerse en contra del fraude contra Medicare y sobre los servicios que ofrece el programa de la Patrulla de Medicare para Adultos Mayores. Esperamos que las personas recuerden los números ‘6-5’ para ayudarnos a celebrar la Semana de Prevención del Fraude contra Medicare”, comentó </w:t>
      </w:r>
      <w:r>
        <w:rPr>
          <w:rFonts w:ascii="Calibri" w:eastAsia="Calibri" w:hAnsi="Calibri" w:cs="Calibri"/>
          <w:sz w:val="24"/>
          <w:szCs w:val="24"/>
          <w:highlight w:val="yellow"/>
          <w:bdr w:val="nil"/>
          <w:lang w:val="es-ES_tradnl"/>
        </w:rPr>
        <w:t>[INGRESE EL NOMBRE DEL CONTACTO]</w:t>
      </w:r>
      <w:r>
        <w:rPr>
          <w:rFonts w:ascii="Calibri" w:eastAsia="Calibri" w:hAnsi="Calibri" w:cs="Calibri"/>
          <w:sz w:val="24"/>
          <w:szCs w:val="24"/>
          <w:bdr w:val="nil"/>
          <w:lang w:val="es-ES_tradnl"/>
        </w:rPr>
        <w:t>.</w:t>
      </w:r>
    </w:p>
    <w:p w14:paraId="3F51C8DE" w14:textId="77777777" w:rsidR="00592FB1" w:rsidRPr="000408B0" w:rsidRDefault="00592FB1" w:rsidP="00592FB1">
      <w:pPr>
        <w:spacing w:before="240" w:after="240"/>
        <w:rPr>
          <w:sz w:val="24"/>
          <w:szCs w:val="24"/>
          <w:lang w:val="es-419"/>
        </w:rPr>
      </w:pPr>
      <w:r>
        <w:rPr>
          <w:rFonts w:ascii="Calibri" w:eastAsia="Calibri" w:hAnsi="Calibri" w:cs="Calibri"/>
          <w:sz w:val="24"/>
          <w:szCs w:val="24"/>
          <w:bdr w:val="nil"/>
          <w:lang w:val="es-ES_tradnl"/>
        </w:rPr>
        <w:t>Todos tienen una función en la lucha contra el fraude. Durante la Semana de Prevención del Fraude contra Medicare:</w:t>
      </w:r>
    </w:p>
    <w:p w14:paraId="3F93B554" w14:textId="77777777" w:rsidR="00592FB1" w:rsidRPr="000408B0" w:rsidRDefault="00592FB1" w:rsidP="00592FB1">
      <w:pPr>
        <w:pStyle w:val="ListParagraph"/>
        <w:numPr>
          <w:ilvl w:val="0"/>
          <w:numId w:val="1"/>
        </w:numPr>
        <w:spacing w:before="240" w:after="240" w:line="276" w:lineRule="auto"/>
        <w:rPr>
          <w:sz w:val="24"/>
          <w:szCs w:val="24"/>
          <w:lang w:val="es-419"/>
        </w:rPr>
      </w:pPr>
      <w:r>
        <w:rPr>
          <w:rFonts w:ascii="Calibri" w:eastAsia="Calibri" w:hAnsi="Calibri" w:cs="Calibri"/>
          <w:b/>
          <w:bCs/>
          <w:sz w:val="24"/>
          <w:szCs w:val="24"/>
          <w:bdr w:val="nil"/>
          <w:lang w:val="es-ES_tradnl"/>
        </w:rPr>
        <w:t>Los beneficiarios de Medicare</w:t>
      </w:r>
      <w:r>
        <w:rPr>
          <w:rFonts w:ascii="Calibri" w:eastAsia="Calibri" w:hAnsi="Calibri" w:cs="Calibri"/>
          <w:sz w:val="24"/>
          <w:szCs w:val="24"/>
          <w:bdr w:val="nil"/>
          <w:lang w:val="es-ES_tradnl"/>
        </w:rPr>
        <w:t xml:space="preserve"> pueden revisar sus estados de cuenta del seguro para asegurarse de que los productos y servicios recibidos coincidan con el contenido de los estados de cuenta. Pueden solicitar formatos gratuitos de Mi Rastreador de Atención de Salud con su SMP local.</w:t>
      </w:r>
    </w:p>
    <w:p w14:paraId="20A038B3" w14:textId="77777777" w:rsidR="00592FB1" w:rsidRPr="000408B0" w:rsidRDefault="00592FB1" w:rsidP="00592FB1">
      <w:pPr>
        <w:pStyle w:val="ListParagraph"/>
        <w:numPr>
          <w:ilvl w:val="0"/>
          <w:numId w:val="1"/>
        </w:numPr>
        <w:spacing w:before="240" w:after="240" w:line="276" w:lineRule="auto"/>
        <w:rPr>
          <w:sz w:val="24"/>
          <w:szCs w:val="24"/>
          <w:lang w:val="es-419"/>
        </w:rPr>
      </w:pPr>
      <w:r>
        <w:rPr>
          <w:rFonts w:ascii="Calibri" w:eastAsia="Calibri" w:hAnsi="Calibri" w:cs="Calibri"/>
          <w:b/>
          <w:bCs/>
          <w:sz w:val="24"/>
          <w:szCs w:val="24"/>
          <w:bdr w:val="nil"/>
          <w:lang w:val="es-ES_tradnl"/>
        </w:rPr>
        <w:t>Los cuidadores y sus familias</w:t>
      </w:r>
      <w:r>
        <w:rPr>
          <w:rFonts w:ascii="Calibri" w:eastAsia="Calibri" w:hAnsi="Calibri" w:cs="Calibri"/>
          <w:sz w:val="24"/>
          <w:szCs w:val="24"/>
          <w:bdr w:val="nil"/>
          <w:lang w:val="es-ES_tradnl"/>
        </w:rPr>
        <w:t xml:space="preserve"> pueden ayudar al estar atentos a artículos, como equipo médico duradero (por ejemplo, cajas de rodilleras) en la casa, que pueden haberle enviado al beneficiario sin su aprobación o la de su médico. Pueden recordarle a su cliente o ser querido que proteja su número de Medicare como lo haría con el número de una tarjeta de crédito. Pueden ayudar a sus seres queridos a crear una cuenta en Medicare.gov para acceder a sus estados de cuenta de Medicare en línea o recordarles que los abran y revisen cuando lleguen por correo. También pueden registrar su número telefónico en las listas de "no llamar" y visitar optoutprescreen.com para dejar de recibir correspondencia.</w:t>
      </w:r>
    </w:p>
    <w:p w14:paraId="3DABF50F" w14:textId="77777777" w:rsidR="00592FB1" w:rsidRPr="000408B0" w:rsidRDefault="00592FB1" w:rsidP="00592FB1">
      <w:pPr>
        <w:pStyle w:val="ListParagraph"/>
        <w:numPr>
          <w:ilvl w:val="0"/>
          <w:numId w:val="1"/>
        </w:numPr>
        <w:spacing w:before="240" w:after="240" w:line="276" w:lineRule="auto"/>
        <w:rPr>
          <w:sz w:val="24"/>
          <w:szCs w:val="24"/>
          <w:lang w:val="es-419"/>
        </w:rPr>
      </w:pPr>
      <w:r>
        <w:rPr>
          <w:rFonts w:ascii="Calibri" w:eastAsia="Calibri" w:hAnsi="Calibri" w:cs="Calibri"/>
          <w:b/>
          <w:bCs/>
          <w:sz w:val="24"/>
          <w:szCs w:val="24"/>
          <w:bdr w:val="nil"/>
          <w:lang w:val="es-ES_tradnl"/>
        </w:rPr>
        <w:t>Los socios</w:t>
      </w:r>
      <w:r>
        <w:rPr>
          <w:rFonts w:ascii="Calibri" w:eastAsia="Calibri" w:hAnsi="Calibri" w:cs="Calibri"/>
          <w:sz w:val="24"/>
          <w:szCs w:val="24"/>
          <w:bdr w:val="nil"/>
          <w:lang w:val="es-ES_tradnl"/>
        </w:rPr>
        <w:t xml:space="preserve"> pueden ayudar al compartir información de la SMP en las redes sociales, referir a clientes y consumidores a la SMP e invitar a la SMP a hablar durante un evento compartido. </w:t>
      </w:r>
    </w:p>
    <w:p w14:paraId="08E5059D" w14:textId="77777777" w:rsidR="00592FB1" w:rsidRPr="000408B0" w:rsidRDefault="00592FB1" w:rsidP="00592FB1">
      <w:pPr>
        <w:pStyle w:val="ListParagraph"/>
        <w:numPr>
          <w:ilvl w:val="0"/>
          <w:numId w:val="1"/>
        </w:numPr>
        <w:spacing w:before="240" w:after="240" w:line="276" w:lineRule="auto"/>
        <w:rPr>
          <w:sz w:val="24"/>
          <w:szCs w:val="24"/>
          <w:lang w:val="es-419"/>
        </w:rPr>
      </w:pPr>
      <w:r>
        <w:rPr>
          <w:rFonts w:ascii="Calibri" w:eastAsia="Calibri" w:hAnsi="Calibri" w:cs="Calibri"/>
          <w:b/>
          <w:bCs/>
          <w:sz w:val="24"/>
          <w:szCs w:val="24"/>
          <w:bdr w:val="nil"/>
          <w:lang w:val="es-ES_tradnl"/>
        </w:rPr>
        <w:t>Los profesionales de atención de salud</w:t>
      </w:r>
      <w:r>
        <w:rPr>
          <w:rFonts w:ascii="Calibri" w:eastAsia="Calibri" w:hAnsi="Calibri" w:cs="Calibri"/>
          <w:sz w:val="24"/>
          <w:szCs w:val="24"/>
          <w:bdr w:val="nil"/>
          <w:lang w:val="es-ES_tradnl"/>
        </w:rPr>
        <w:t xml:space="preserve"> pueden ayudar al hablar con sus pacientes sobre las estafas en la atención de salud, como aquellas relacionadas con el equipo médico duradero y las pruebas genéticas. Pueden recordarles que solo los médicos con quienes acuden regularmente pueden pedir estos productos y servicios. Los artículos médicos necesarios nunca deben pedirse a través de anuncios de televisión o llamadas no solicitadas.</w:t>
      </w:r>
    </w:p>
    <w:p w14:paraId="5514FE3F" w14:textId="77777777" w:rsidR="00592FB1" w:rsidRPr="009D4216" w:rsidRDefault="00592FB1" w:rsidP="00592FB1">
      <w:pPr>
        <w:pStyle w:val="ListParagraph"/>
        <w:numPr>
          <w:ilvl w:val="0"/>
          <w:numId w:val="1"/>
        </w:numPr>
        <w:spacing w:before="240" w:after="240" w:line="276" w:lineRule="auto"/>
        <w:rPr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bdr w:val="nil"/>
          <w:lang w:val="es-ES_tradnl"/>
        </w:rPr>
        <w:t>Los miembros de la comunidad</w:t>
      </w:r>
      <w:r>
        <w:rPr>
          <w:rFonts w:ascii="Calibri" w:eastAsia="Calibri" w:hAnsi="Calibri" w:cs="Calibri"/>
          <w:sz w:val="24"/>
          <w:szCs w:val="24"/>
          <w:bdr w:val="nil"/>
          <w:lang w:val="es-ES_tradnl"/>
        </w:rPr>
        <w:t xml:space="preserve"> pueden ayudar al estar al pendientes de sus vecinos mayores. Cuando estén en un lugar público, pueden poner atención a los adultos mayores que estén comprando tarjetas de regalo en grandes cantidades. Pueden animar a sus conocidos a hablar con una fuente de confianza sobre sus preguntas relacionadas con Medicare y contarles a sus vecinos sobre las estafas más recientes relacionadas con Medicare. ¡Incluso pueden considerar el voluntariado con la SMP local!</w:t>
      </w:r>
    </w:p>
    <w:p w14:paraId="216AA928" w14:textId="77777777" w:rsidR="00592FB1" w:rsidRPr="000408B0" w:rsidRDefault="00592FB1" w:rsidP="00592FB1">
      <w:pPr>
        <w:spacing w:before="240" w:after="240"/>
        <w:rPr>
          <w:sz w:val="24"/>
          <w:szCs w:val="24"/>
          <w:lang w:val="es-419"/>
        </w:rPr>
      </w:pPr>
      <w:r>
        <w:rPr>
          <w:rFonts w:ascii="Calibri" w:eastAsia="Calibri" w:hAnsi="Calibri" w:cs="Calibri"/>
          <w:sz w:val="24"/>
          <w:szCs w:val="24"/>
          <w:bdr w:val="nil"/>
          <w:lang w:val="es-ES_tradnl"/>
        </w:rPr>
        <w:lastRenderedPageBreak/>
        <w:t xml:space="preserve">La Patrulla de Medicare para Adultos Mayores (SMP, por sus siglas en inglés) está lista para brindarle la información que necesita para PROTEGERSE a sí mismo(a) contra los fraudes, errores y abusos de Medicare, DETECTAR fraudes, errores y abusos potenciales y REPORTAR sus preocupaciones. Las SMP ayudan a educar y a empoderar a los beneficiarios de Medicare en la lucha en contra del fraude de atención de salud. Su SMP puede ayudarle con sus preguntas, inquietudes o quejas relacionadas con posibles instancias de fraude y abuso. También proporciona información y presentaciones educativas. </w:t>
      </w:r>
    </w:p>
    <w:p w14:paraId="5117E948" w14:textId="18CCB3D2" w:rsidR="002B16F9" w:rsidRPr="00100446" w:rsidRDefault="002B16F9" w:rsidP="00592FB1">
      <w:pPr>
        <w:jc w:val="right"/>
        <w:rPr>
          <w:sz w:val="24"/>
          <w:szCs w:val="24"/>
        </w:rPr>
      </w:pPr>
    </w:p>
    <w:sectPr w:rsidR="002B16F9" w:rsidRPr="00100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7520A"/>
    <w:multiLevelType w:val="hybridMultilevel"/>
    <w:tmpl w:val="1AF8E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75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B38"/>
    <w:rsid w:val="00100446"/>
    <w:rsid w:val="00181D03"/>
    <w:rsid w:val="00273264"/>
    <w:rsid w:val="002B16F9"/>
    <w:rsid w:val="004D5C57"/>
    <w:rsid w:val="00560229"/>
    <w:rsid w:val="005730F7"/>
    <w:rsid w:val="00592FB1"/>
    <w:rsid w:val="007452B4"/>
    <w:rsid w:val="00773B38"/>
    <w:rsid w:val="007C0DEE"/>
    <w:rsid w:val="008D1764"/>
    <w:rsid w:val="00906B33"/>
    <w:rsid w:val="00A56761"/>
    <w:rsid w:val="00B345C8"/>
    <w:rsid w:val="00BF08BC"/>
    <w:rsid w:val="00C24229"/>
    <w:rsid w:val="00C959E9"/>
    <w:rsid w:val="00F708D5"/>
    <w:rsid w:val="00FA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008FF"/>
  <w15:chartTrackingRefBased/>
  <w15:docId w15:val="{EABCB1B7-371C-4E75-A502-BD3C4189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B38"/>
  </w:style>
  <w:style w:type="paragraph" w:styleId="Heading1">
    <w:name w:val="heading 1"/>
    <w:basedOn w:val="Normal"/>
    <w:next w:val="Normal"/>
    <w:link w:val="Heading1Char"/>
    <w:uiPriority w:val="9"/>
    <w:qFormat/>
    <w:rsid w:val="00BF08BC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color w:val="00B0F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B3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F08BC"/>
    <w:rPr>
      <w:rFonts w:asciiTheme="majorHAnsi" w:eastAsiaTheme="majorEastAsia" w:hAnsiTheme="majorHAnsi" w:cstheme="majorBidi"/>
      <w:b/>
      <w:color w:val="00B0F0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602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02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02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2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2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6748d2-86d2-4c2e-bda4-f829a0cd106a" xsi:nil="true"/>
    <lcf76f155ced4ddcb4097134ff3c332f xmlns="0103f796-9552-4033-b8f8-84d87517931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969650480094496BF20F24360705C" ma:contentTypeVersion="13" ma:contentTypeDescription="Create a new document." ma:contentTypeScope="" ma:versionID="177895ceba1e85a7a4029fe1fb31b145">
  <xsd:schema xmlns:xsd="http://www.w3.org/2001/XMLSchema" xmlns:xs="http://www.w3.org/2001/XMLSchema" xmlns:p="http://schemas.microsoft.com/office/2006/metadata/properties" xmlns:ns2="0103f796-9552-4033-b8f8-84d87517931f" xmlns:ns3="e06748d2-86d2-4c2e-bda4-f829a0cd106a" targetNamespace="http://schemas.microsoft.com/office/2006/metadata/properties" ma:root="true" ma:fieldsID="165399077f20dfaa63e80e8fab5ebf76" ns2:_="" ns3:_="">
    <xsd:import namespace="0103f796-9552-4033-b8f8-84d87517931f"/>
    <xsd:import namespace="e06748d2-86d2-4c2e-bda4-f829a0cd1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3f796-9552-4033-b8f8-84d875179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061aeb-2629-450a-b3f0-027c5a8476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748d2-86d2-4c2e-bda4-f829a0cd10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6b687f-63e4-4d07-9dba-7b3622b3de80}" ma:internalName="TaxCatchAll" ma:showField="CatchAllData" ma:web="e06748d2-86d2-4c2e-bda4-f829a0cd1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5C1A92-E9F5-4D22-974A-947A7EA7F8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E08ED4-8FD9-491D-961C-EF3A3C6E6D46}">
  <ds:schemaRefs>
    <ds:schemaRef ds:uri="http://schemas.microsoft.com/office/2006/metadata/properties"/>
    <ds:schemaRef ds:uri="http://schemas.microsoft.com/office/infopath/2007/PartnerControls"/>
    <ds:schemaRef ds:uri="e06748d2-86d2-4c2e-bda4-f829a0cd106a"/>
    <ds:schemaRef ds:uri="0103f796-9552-4033-b8f8-84d87517931f"/>
  </ds:schemaRefs>
</ds:datastoreItem>
</file>

<file path=customXml/itemProps3.xml><?xml version="1.0" encoding="utf-8"?>
<ds:datastoreItem xmlns:ds="http://schemas.openxmlformats.org/officeDocument/2006/customXml" ds:itemID="{7B329C14-937D-4EF0-B968-2C3EB7EF1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3f796-9552-4033-b8f8-84d87517931f"/>
    <ds:schemaRef ds:uri="e06748d2-86d2-4c2e-bda4-f829a0cd1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773</Words>
  <Characters>4007</Characters>
  <Application>Microsoft Office Word</Application>
  <DocSecurity>0</DocSecurity>
  <Lines>83</Lines>
  <Paragraphs>39</Paragraphs>
  <ScaleCrop>false</ScaleCrop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Batterson</dc:creator>
  <cp:keywords/>
  <dc:description/>
  <cp:lastModifiedBy>Sara Lauer</cp:lastModifiedBy>
  <cp:revision>4</cp:revision>
  <dcterms:created xsi:type="dcterms:W3CDTF">2026-02-17T04:05:00Z</dcterms:created>
  <dcterms:modified xsi:type="dcterms:W3CDTF">2026-02-19T15:59:00Z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0x010100793969650480094496BF20F24360705C</vt:lpwstr>
  </property>
  <property fmtid="{D5CDD505-2E9C-101B-9397-08002B2CF9AE}" pid="3" name="MediaServiceImageTags">
    <vt:lpwstr/>
  </property>
</Properties>
</file>