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3CA" w14:textId="77777777" w:rsidR="00937667" w:rsidRPr="008C1CA9" w:rsidRDefault="00B9563A" w:rsidP="00937667">
      <w:pPr>
        <w:pStyle w:val="Heading1"/>
        <w:jc w:val="center"/>
        <w:rPr>
          <w:lang w:val="es-US"/>
        </w:rPr>
      </w:pPr>
      <w:bookmarkStart w:id="0" w:name="_Radio_Script_Templates"/>
      <w:bookmarkStart w:id="1" w:name="_Toc102548527"/>
      <w:bookmarkEnd w:id="0"/>
      <w:r w:rsidRPr="008C1CA9">
        <w:rPr>
          <w:rFonts w:ascii="Calibri Light" w:eastAsia="Calibri Light" w:hAnsi="Calibri Light" w:cs="Calibri Light"/>
          <w:bCs/>
          <w:bdr w:val="nil"/>
          <w:lang w:val="es-ES_tradnl"/>
        </w:rPr>
        <w:t>Plantillas de guion de radio</w:t>
      </w:r>
      <w:bookmarkEnd w:id="1"/>
    </w:p>
    <w:p w14:paraId="28626E39" w14:textId="77777777" w:rsidR="00667676" w:rsidRPr="00FC675F" w:rsidRDefault="00667676" w:rsidP="00667676">
      <w:pPr>
        <w:rPr>
          <w:b/>
          <w:bCs/>
          <w:color w:val="0070C0"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  <w:bdr w:val="nil"/>
          <w:lang w:val="es-ES_tradnl"/>
        </w:rPr>
        <w:t>15 segundos</w:t>
      </w:r>
    </w:p>
    <w:p w14:paraId="632B5A2B" w14:textId="48C48D73" w:rsidR="00667676" w:rsidRDefault="00667676" w:rsidP="00667676">
      <w:pPr>
        <w:rPr>
          <w:rFonts w:ascii="Calibri" w:eastAsia="Calibri" w:hAnsi="Calibri" w:cs="Calibri"/>
          <w:sz w:val="24"/>
          <w:szCs w:val="24"/>
          <w:bdr w:val="nil"/>
          <w:lang w:val="es-ES_tradnl"/>
        </w:rPr>
      </w:pPr>
      <w:r w:rsidRPr="00667676"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Descubra cómo puede protegerse y proteger a sus seres queridos al unirse a la Patrulla de Medicare para Adultos Mayores en la Semana de Prevención del Fraude contra Medicare, que se llevará a cabo del </w:t>
      </w:r>
      <w:r w:rsidR="00FC675F">
        <w:rPr>
          <w:rFonts w:ascii="Calibri" w:eastAsia="Calibri" w:hAnsi="Calibri" w:cs="Calibri"/>
          <w:sz w:val="24"/>
          <w:szCs w:val="24"/>
          <w:bdr w:val="nil"/>
          <w:lang w:val="es-ES_tradnl"/>
        </w:rPr>
        <w:t>2</w:t>
      </w:r>
      <w:r w:rsidRPr="00667676"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al </w:t>
      </w:r>
      <w:r w:rsidR="00FC675F">
        <w:rPr>
          <w:rFonts w:ascii="Calibri" w:eastAsia="Calibri" w:hAnsi="Calibri" w:cs="Calibri"/>
          <w:sz w:val="24"/>
          <w:szCs w:val="24"/>
          <w:bdr w:val="nil"/>
          <w:lang w:val="es-ES_tradnl"/>
        </w:rPr>
        <w:t>8</w:t>
      </w:r>
      <w:r w:rsidRPr="00667676"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de junio. Obtenga más información en </w:t>
      </w:r>
      <w:hyperlink r:id="rId11" w:history="1">
        <w:r w:rsidRPr="00667676">
          <w:rPr>
            <w:rFonts w:ascii="Calibri" w:eastAsia="Calibri" w:hAnsi="Calibri" w:cs="Calibri"/>
            <w:color w:val="0563C1"/>
            <w:sz w:val="24"/>
            <w:szCs w:val="24"/>
            <w:u w:val="single"/>
            <w:bdr w:val="nil"/>
            <w:lang w:val="es-ES_tradnl"/>
          </w:rPr>
          <w:t>smpresource.org</w:t>
        </w:r>
      </w:hyperlink>
      <w:r w:rsidRPr="00667676"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. </w:t>
      </w:r>
    </w:p>
    <w:p w14:paraId="27A4AE4B" w14:textId="77777777" w:rsidR="00667676" w:rsidRPr="00667676" w:rsidRDefault="00667676" w:rsidP="00667676">
      <w:pPr>
        <w:rPr>
          <w:rFonts w:cstheme="minorHAnsi"/>
          <w:sz w:val="24"/>
          <w:szCs w:val="24"/>
          <w:lang w:val="es-US"/>
        </w:rPr>
      </w:pPr>
    </w:p>
    <w:p w14:paraId="112F1F2E" w14:textId="77777777" w:rsidR="00667676" w:rsidRPr="00FC675F" w:rsidRDefault="00667676" w:rsidP="00667676">
      <w:pPr>
        <w:rPr>
          <w:b/>
          <w:bCs/>
          <w:color w:val="0070C0"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  <w:bdr w:val="nil"/>
          <w:lang w:val="es-ES_tradnl"/>
        </w:rPr>
        <w:t>30 segundos</w:t>
      </w:r>
    </w:p>
    <w:p w14:paraId="57CBEF57" w14:textId="25D6137D" w:rsidR="00667676" w:rsidRPr="00FC675F" w:rsidRDefault="00667676" w:rsidP="00667676">
      <w:pPr>
        <w:rPr>
          <w:rFonts w:cstheme="minorHAns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La Semana de Prevención del Fraude contra Medicare se enfoca en las acciones que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bdr w:val="nil"/>
          <w:lang w:val="es-ES_tradnl"/>
        </w:rPr>
        <w:t>todos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tomar para prevenir el fraude, los errores y el abuso contra Medicare. Descubra cómo puede protegerse y proteger a sus seres queridos al unirse a la Patrulla de Medicare para Adultos Mayores (SMP) en la Semana de Prevención del Fraude contra Medicare, que se llevará a cabo del </w:t>
      </w:r>
      <w:r w:rsidR="00FC675F">
        <w:rPr>
          <w:rFonts w:ascii="Calibri" w:eastAsia="Calibri" w:hAnsi="Calibri" w:cs="Calibri"/>
          <w:sz w:val="24"/>
          <w:szCs w:val="24"/>
          <w:bdr w:val="nil"/>
          <w:lang w:val="es-ES_tradnl"/>
        </w:rPr>
        <w:t>2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al </w:t>
      </w:r>
      <w:r w:rsidR="00FC675F">
        <w:rPr>
          <w:rFonts w:ascii="Calibri" w:eastAsia="Calibri" w:hAnsi="Calibri" w:cs="Calibri"/>
          <w:sz w:val="24"/>
          <w:szCs w:val="24"/>
          <w:bdr w:val="nil"/>
          <w:lang w:val="es-ES_tradnl"/>
        </w:rPr>
        <w:t>8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de junio. Obtenga más información en </w:t>
      </w:r>
      <w:hyperlink r:id="rId12" w:history="1">
        <w:r>
          <w:rPr>
            <w:rFonts w:ascii="Calibri" w:eastAsia="Calibri" w:hAnsi="Calibri" w:cs="Calibri"/>
            <w:color w:val="0563C1"/>
            <w:sz w:val="24"/>
            <w:szCs w:val="24"/>
            <w:u w:val="single"/>
            <w:bdr w:val="nil"/>
            <w:lang w:val="es-ES_tradnl"/>
          </w:rPr>
          <w:t>smpresource.org</w:t>
        </w:r>
      </w:hyperlink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o llamando al 1-877-808-2468.</w:t>
      </w:r>
    </w:p>
    <w:p w14:paraId="4FF18C3B" w14:textId="77777777" w:rsidR="00937667" w:rsidRPr="00FC675F" w:rsidRDefault="00937667" w:rsidP="00937667">
      <w:pPr>
        <w:rPr>
          <w:rFonts w:cstheme="minorHAnsi"/>
          <w:sz w:val="24"/>
          <w:szCs w:val="24"/>
          <w:lang w:val="es-ES"/>
        </w:rPr>
      </w:pPr>
    </w:p>
    <w:sectPr w:rsidR="00937667" w:rsidRPr="00FC675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1AF8" w14:textId="77777777" w:rsidR="000F28D5" w:rsidRDefault="000F28D5">
      <w:pPr>
        <w:spacing w:after="0" w:line="240" w:lineRule="auto"/>
      </w:pPr>
      <w:r>
        <w:separator/>
      </w:r>
    </w:p>
  </w:endnote>
  <w:endnote w:type="continuationSeparator" w:id="0">
    <w:p w14:paraId="2930CC5D" w14:textId="77777777" w:rsidR="000F28D5" w:rsidRDefault="000F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ague Spartan">
    <w:altName w:val="Calibri"/>
    <w:charset w:val="00"/>
    <w:family w:val="auto"/>
    <w:pitch w:val="variable"/>
    <w:sig w:usb0="00000007" w:usb1="00000000" w:usb2="00000000" w:usb3="00000000" w:csb0="000000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2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E7E17" w14:textId="77777777" w:rsidR="003C09EF" w:rsidRDefault="00B95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811D2" w14:textId="77777777" w:rsidR="003C09EF" w:rsidRDefault="003C0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94EF" w14:textId="77777777" w:rsidR="000F28D5" w:rsidRDefault="000F28D5">
      <w:pPr>
        <w:spacing w:after="0" w:line="240" w:lineRule="auto"/>
      </w:pPr>
      <w:r>
        <w:separator/>
      </w:r>
    </w:p>
  </w:footnote>
  <w:footnote w:type="continuationSeparator" w:id="0">
    <w:p w14:paraId="18C151FC" w14:textId="77777777" w:rsidR="000F28D5" w:rsidRDefault="000F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F9B4" w14:textId="77777777" w:rsidR="00667676" w:rsidRPr="00A43A8C" w:rsidRDefault="00667676" w:rsidP="00667676">
    <w:pPr>
      <w:pStyle w:val="Heading1"/>
      <w:jc w:val="right"/>
      <w:rPr>
        <w:rStyle w:val="Hyperlink"/>
        <w:rFonts w:ascii="League Spartan" w:hAnsi="League Spartan"/>
        <w:b w:val="0"/>
        <w:bCs/>
        <w:color w:val="085290"/>
        <w:sz w:val="42"/>
        <w:szCs w:val="42"/>
        <w:u w:val="none"/>
        <w:lang w:val="es-US"/>
      </w:rPr>
    </w:pPr>
    <w:r w:rsidRPr="00A43A8C">
      <w:rPr>
        <w:noProof/>
        <w:color w:val="085290"/>
        <w:sz w:val="42"/>
        <w:szCs w:val="42"/>
      </w:rPr>
      <w:drawing>
        <wp:anchor distT="0" distB="0" distL="114300" distR="114300" simplePos="0" relativeHeight="251659264" behindDoc="0" locked="0" layoutInCell="1" allowOverlap="1" wp14:anchorId="291525B0" wp14:editId="2B53ACBA">
          <wp:simplePos x="0" y="0"/>
          <wp:positionH relativeFrom="margin">
            <wp:posOffset>-314325</wp:posOffset>
          </wp:positionH>
          <wp:positionV relativeFrom="paragraph">
            <wp:posOffset>-152400</wp:posOffset>
          </wp:positionV>
          <wp:extent cx="2361565" cy="1114425"/>
          <wp:effectExtent l="0" t="0" r="63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9353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56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3A8C">
      <w:rPr>
        <w:rStyle w:val="Hyperlink"/>
        <w:rFonts w:ascii="League Spartan" w:eastAsia="League Spartan" w:hAnsi="League Spartan" w:cs="League Spartan"/>
        <w:b w:val="0"/>
        <w:bCs/>
        <w:color w:val="085290"/>
        <w:sz w:val="42"/>
        <w:szCs w:val="42"/>
        <w:u w:val="none"/>
        <w:bdr w:val="nil"/>
        <w:lang w:val="es-ES_tradnl"/>
      </w:rPr>
      <w:t xml:space="preserve">Semana de Prevención </w:t>
    </w:r>
    <w:r w:rsidRPr="00A43A8C">
      <w:rPr>
        <w:rStyle w:val="Hyperlink"/>
        <w:rFonts w:ascii="League Spartan" w:eastAsia="League Spartan" w:hAnsi="League Spartan" w:cs="League Spartan"/>
        <w:b w:val="0"/>
        <w:bCs/>
        <w:color w:val="085290"/>
        <w:sz w:val="42"/>
        <w:szCs w:val="42"/>
        <w:u w:val="none"/>
        <w:bdr w:val="nil"/>
        <w:lang w:val="es-ES_tradnl"/>
      </w:rPr>
      <w:br/>
      <w:t>del Fraude contra Medicare</w:t>
    </w:r>
  </w:p>
  <w:p w14:paraId="0E78E85D" w14:textId="77777777" w:rsidR="00667676" w:rsidRPr="00FC675F" w:rsidRDefault="00667676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E0"/>
    <w:multiLevelType w:val="hybridMultilevel"/>
    <w:tmpl w:val="6486C558"/>
    <w:lvl w:ilvl="0" w:tplc="D812A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0A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CE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8B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8E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22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01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C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04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008"/>
    <w:multiLevelType w:val="hybridMultilevel"/>
    <w:tmpl w:val="49687C5E"/>
    <w:lvl w:ilvl="0" w:tplc="B868F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F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81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8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E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8B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8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6F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41E"/>
    <w:multiLevelType w:val="hybridMultilevel"/>
    <w:tmpl w:val="D54E9BE0"/>
    <w:lvl w:ilvl="0" w:tplc="2632D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E4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6C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4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A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24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A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09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57A"/>
    <w:multiLevelType w:val="multilevel"/>
    <w:tmpl w:val="A32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03A4"/>
    <w:multiLevelType w:val="hybridMultilevel"/>
    <w:tmpl w:val="96B6362A"/>
    <w:lvl w:ilvl="0" w:tplc="6540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6F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2D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A6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E8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EF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C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85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E2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20A"/>
    <w:multiLevelType w:val="hybridMultilevel"/>
    <w:tmpl w:val="1AF8E16E"/>
    <w:lvl w:ilvl="0" w:tplc="A4DAD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ED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8E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20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64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EA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5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1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6D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7D0B"/>
    <w:multiLevelType w:val="hybridMultilevel"/>
    <w:tmpl w:val="30884A12"/>
    <w:lvl w:ilvl="0" w:tplc="E4E834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405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A8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5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E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A8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A6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86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6B4B"/>
    <w:multiLevelType w:val="hybridMultilevel"/>
    <w:tmpl w:val="B0B82A16"/>
    <w:lvl w:ilvl="0" w:tplc="1CF2C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B4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16B0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80E7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D464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590FA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74F4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96D5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5A0D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D5AE5"/>
    <w:multiLevelType w:val="hybridMultilevel"/>
    <w:tmpl w:val="B942C4C2"/>
    <w:lvl w:ilvl="0" w:tplc="E06C2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83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49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B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7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8C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85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8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88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A0C76"/>
    <w:multiLevelType w:val="hybridMultilevel"/>
    <w:tmpl w:val="7662175A"/>
    <w:lvl w:ilvl="0" w:tplc="2DBAA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EEA2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E9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83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C4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E8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CB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22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0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75F3"/>
    <w:multiLevelType w:val="hybridMultilevel"/>
    <w:tmpl w:val="6A1E7FEE"/>
    <w:lvl w:ilvl="0" w:tplc="5A2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8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47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83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24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ED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F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64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C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598D"/>
    <w:multiLevelType w:val="hybridMultilevel"/>
    <w:tmpl w:val="9D16F224"/>
    <w:lvl w:ilvl="0" w:tplc="385E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C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04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ED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81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2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E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09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4564"/>
    <w:multiLevelType w:val="hybridMultilevel"/>
    <w:tmpl w:val="7C9871B2"/>
    <w:lvl w:ilvl="0" w:tplc="AD6C8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5E41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94DF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2681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5A43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D072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BA18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801F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F258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5B0D09"/>
    <w:multiLevelType w:val="hybridMultilevel"/>
    <w:tmpl w:val="ABD0D5E2"/>
    <w:lvl w:ilvl="0" w:tplc="2146E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2D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A6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4F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7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C1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8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4A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68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37AF2"/>
    <w:multiLevelType w:val="hybridMultilevel"/>
    <w:tmpl w:val="F780A8C8"/>
    <w:lvl w:ilvl="0" w:tplc="65DC2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7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AE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0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C1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07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0E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8F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57006"/>
    <w:multiLevelType w:val="hybridMultilevel"/>
    <w:tmpl w:val="AFDAE1B6"/>
    <w:lvl w:ilvl="0" w:tplc="73B2D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2A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68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4B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C2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E5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86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7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67390"/>
    <w:multiLevelType w:val="hybridMultilevel"/>
    <w:tmpl w:val="6AE42114"/>
    <w:lvl w:ilvl="0" w:tplc="BA8645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D34F5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8643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D686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4AD3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2C40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929B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C22E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5E9F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6B582A"/>
    <w:multiLevelType w:val="hybridMultilevel"/>
    <w:tmpl w:val="13AC151A"/>
    <w:lvl w:ilvl="0" w:tplc="F36C3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28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7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E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43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8F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89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EB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0FEB"/>
    <w:multiLevelType w:val="hybridMultilevel"/>
    <w:tmpl w:val="A1F4BAF4"/>
    <w:lvl w:ilvl="0" w:tplc="C130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E5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08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B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E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2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68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62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0E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A0569"/>
    <w:multiLevelType w:val="hybridMultilevel"/>
    <w:tmpl w:val="74E62AE0"/>
    <w:lvl w:ilvl="0" w:tplc="1CCC0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C8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02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F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22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63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3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80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7F54"/>
    <w:multiLevelType w:val="hybridMultilevel"/>
    <w:tmpl w:val="17C40A54"/>
    <w:lvl w:ilvl="0" w:tplc="351CF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07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4D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48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28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7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7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45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C28A2"/>
    <w:multiLevelType w:val="hybridMultilevel"/>
    <w:tmpl w:val="2F74FC58"/>
    <w:lvl w:ilvl="0" w:tplc="0C846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0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64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9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21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6E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F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D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AA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B4883"/>
    <w:multiLevelType w:val="hybridMultilevel"/>
    <w:tmpl w:val="0652C0D6"/>
    <w:lvl w:ilvl="0" w:tplc="20CA6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4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A2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1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8B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A3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6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C0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A4B"/>
    <w:multiLevelType w:val="hybridMultilevel"/>
    <w:tmpl w:val="541039FE"/>
    <w:lvl w:ilvl="0" w:tplc="071AD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20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45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21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E5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D88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0A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1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CF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6062">
    <w:abstractNumId w:val="20"/>
  </w:num>
  <w:num w:numId="2" w16cid:durableId="267547914">
    <w:abstractNumId w:val="14"/>
  </w:num>
  <w:num w:numId="3" w16cid:durableId="453837756">
    <w:abstractNumId w:val="1"/>
  </w:num>
  <w:num w:numId="4" w16cid:durableId="499660858">
    <w:abstractNumId w:val="17"/>
  </w:num>
  <w:num w:numId="5" w16cid:durableId="2127195768">
    <w:abstractNumId w:val="3"/>
  </w:num>
  <w:num w:numId="6" w16cid:durableId="1943411716">
    <w:abstractNumId w:val="11"/>
  </w:num>
  <w:num w:numId="7" w16cid:durableId="1166752388">
    <w:abstractNumId w:val="21"/>
  </w:num>
  <w:num w:numId="8" w16cid:durableId="1231578441">
    <w:abstractNumId w:val="18"/>
  </w:num>
  <w:num w:numId="9" w16cid:durableId="1623876576">
    <w:abstractNumId w:val="0"/>
  </w:num>
  <w:num w:numId="10" w16cid:durableId="1173838007">
    <w:abstractNumId w:val="4"/>
  </w:num>
  <w:num w:numId="11" w16cid:durableId="16467207">
    <w:abstractNumId w:val="22"/>
  </w:num>
  <w:num w:numId="12" w16cid:durableId="1450857560">
    <w:abstractNumId w:val="23"/>
  </w:num>
  <w:num w:numId="13" w16cid:durableId="869996939">
    <w:abstractNumId w:val="13"/>
  </w:num>
  <w:num w:numId="14" w16cid:durableId="965238694">
    <w:abstractNumId w:val="9"/>
  </w:num>
  <w:num w:numId="15" w16cid:durableId="889414703">
    <w:abstractNumId w:val="2"/>
  </w:num>
  <w:num w:numId="16" w16cid:durableId="206257402">
    <w:abstractNumId w:val="6"/>
  </w:num>
  <w:num w:numId="17" w16cid:durableId="1774856839">
    <w:abstractNumId w:val="16"/>
  </w:num>
  <w:num w:numId="18" w16cid:durableId="1393500052">
    <w:abstractNumId w:val="7"/>
  </w:num>
  <w:num w:numId="19" w16cid:durableId="1675302832">
    <w:abstractNumId w:val="12"/>
  </w:num>
  <w:num w:numId="20" w16cid:durableId="359211047">
    <w:abstractNumId w:val="10"/>
  </w:num>
  <w:num w:numId="21" w16cid:durableId="1380477098">
    <w:abstractNumId w:val="5"/>
  </w:num>
  <w:num w:numId="22" w16cid:durableId="1374960956">
    <w:abstractNumId w:val="15"/>
  </w:num>
  <w:num w:numId="23" w16cid:durableId="2053462380">
    <w:abstractNumId w:val="8"/>
  </w:num>
  <w:num w:numId="24" w16cid:durableId="12077644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FA"/>
    <w:rsid w:val="0000696E"/>
    <w:rsid w:val="00023FEF"/>
    <w:rsid w:val="00047212"/>
    <w:rsid w:val="00051394"/>
    <w:rsid w:val="00055438"/>
    <w:rsid w:val="000838D6"/>
    <w:rsid w:val="000B43FC"/>
    <w:rsid w:val="000D7598"/>
    <w:rsid w:val="000F28D5"/>
    <w:rsid w:val="001017AD"/>
    <w:rsid w:val="001076C7"/>
    <w:rsid w:val="00111655"/>
    <w:rsid w:val="00113B51"/>
    <w:rsid w:val="00115F41"/>
    <w:rsid w:val="0012129C"/>
    <w:rsid w:val="0013040A"/>
    <w:rsid w:val="00140B9E"/>
    <w:rsid w:val="001564DC"/>
    <w:rsid w:val="0015787F"/>
    <w:rsid w:val="0017101C"/>
    <w:rsid w:val="00177527"/>
    <w:rsid w:val="00181ACF"/>
    <w:rsid w:val="00185631"/>
    <w:rsid w:val="001B636F"/>
    <w:rsid w:val="001C14CF"/>
    <w:rsid w:val="00252121"/>
    <w:rsid w:val="00253FB2"/>
    <w:rsid w:val="002550FE"/>
    <w:rsid w:val="0025578A"/>
    <w:rsid w:val="00264730"/>
    <w:rsid w:val="00265094"/>
    <w:rsid w:val="0027135D"/>
    <w:rsid w:val="002815FA"/>
    <w:rsid w:val="00287CFB"/>
    <w:rsid w:val="00293D3D"/>
    <w:rsid w:val="002B49C8"/>
    <w:rsid w:val="002C03AD"/>
    <w:rsid w:val="002D12F7"/>
    <w:rsid w:val="002E3E33"/>
    <w:rsid w:val="002F0C5C"/>
    <w:rsid w:val="002F4C39"/>
    <w:rsid w:val="002F61AC"/>
    <w:rsid w:val="002F72B3"/>
    <w:rsid w:val="00301D41"/>
    <w:rsid w:val="00316425"/>
    <w:rsid w:val="003177E0"/>
    <w:rsid w:val="003262D8"/>
    <w:rsid w:val="00332596"/>
    <w:rsid w:val="00345471"/>
    <w:rsid w:val="00345B38"/>
    <w:rsid w:val="00360089"/>
    <w:rsid w:val="003616D1"/>
    <w:rsid w:val="0036617D"/>
    <w:rsid w:val="00372770"/>
    <w:rsid w:val="0039092B"/>
    <w:rsid w:val="0039227C"/>
    <w:rsid w:val="003A09FA"/>
    <w:rsid w:val="003A14D7"/>
    <w:rsid w:val="003B6C1B"/>
    <w:rsid w:val="003C034A"/>
    <w:rsid w:val="003C09EF"/>
    <w:rsid w:val="003D410D"/>
    <w:rsid w:val="003D754C"/>
    <w:rsid w:val="003F23EC"/>
    <w:rsid w:val="003F5846"/>
    <w:rsid w:val="00422C4B"/>
    <w:rsid w:val="00422CB9"/>
    <w:rsid w:val="004421AD"/>
    <w:rsid w:val="00455A92"/>
    <w:rsid w:val="004566B9"/>
    <w:rsid w:val="0049290A"/>
    <w:rsid w:val="004952AB"/>
    <w:rsid w:val="00495B3E"/>
    <w:rsid w:val="004A097F"/>
    <w:rsid w:val="004A1622"/>
    <w:rsid w:val="004E7898"/>
    <w:rsid w:val="004F0D15"/>
    <w:rsid w:val="004F3BC8"/>
    <w:rsid w:val="004F3DD5"/>
    <w:rsid w:val="00500391"/>
    <w:rsid w:val="005107FD"/>
    <w:rsid w:val="005213C3"/>
    <w:rsid w:val="005238EF"/>
    <w:rsid w:val="00526843"/>
    <w:rsid w:val="00530172"/>
    <w:rsid w:val="0053402B"/>
    <w:rsid w:val="00542205"/>
    <w:rsid w:val="00546899"/>
    <w:rsid w:val="005643FE"/>
    <w:rsid w:val="005B7456"/>
    <w:rsid w:val="005B7848"/>
    <w:rsid w:val="005C5AFE"/>
    <w:rsid w:val="005D2021"/>
    <w:rsid w:val="0060302D"/>
    <w:rsid w:val="00603E41"/>
    <w:rsid w:val="006215BC"/>
    <w:rsid w:val="00622AFD"/>
    <w:rsid w:val="0063065F"/>
    <w:rsid w:val="0063158D"/>
    <w:rsid w:val="0063253C"/>
    <w:rsid w:val="00635310"/>
    <w:rsid w:val="00651E76"/>
    <w:rsid w:val="00661EF9"/>
    <w:rsid w:val="00664D46"/>
    <w:rsid w:val="00667676"/>
    <w:rsid w:val="006701C2"/>
    <w:rsid w:val="00673855"/>
    <w:rsid w:val="00680B71"/>
    <w:rsid w:val="006813DC"/>
    <w:rsid w:val="00696CB7"/>
    <w:rsid w:val="006A6E59"/>
    <w:rsid w:val="006B678A"/>
    <w:rsid w:val="006C0F51"/>
    <w:rsid w:val="006C2A92"/>
    <w:rsid w:val="006E67A1"/>
    <w:rsid w:val="006F18DA"/>
    <w:rsid w:val="00705400"/>
    <w:rsid w:val="00717351"/>
    <w:rsid w:val="00726270"/>
    <w:rsid w:val="0072641B"/>
    <w:rsid w:val="00727414"/>
    <w:rsid w:val="007434A8"/>
    <w:rsid w:val="00753E85"/>
    <w:rsid w:val="00756CFB"/>
    <w:rsid w:val="00757DB9"/>
    <w:rsid w:val="007606D3"/>
    <w:rsid w:val="00762828"/>
    <w:rsid w:val="007861DC"/>
    <w:rsid w:val="007B4A36"/>
    <w:rsid w:val="007D1099"/>
    <w:rsid w:val="007D15A7"/>
    <w:rsid w:val="007E360F"/>
    <w:rsid w:val="007E49A9"/>
    <w:rsid w:val="007F1B64"/>
    <w:rsid w:val="007F58E7"/>
    <w:rsid w:val="00822EFA"/>
    <w:rsid w:val="00822F51"/>
    <w:rsid w:val="008264C9"/>
    <w:rsid w:val="00835EC7"/>
    <w:rsid w:val="00840201"/>
    <w:rsid w:val="00891E4D"/>
    <w:rsid w:val="008926FB"/>
    <w:rsid w:val="008942FF"/>
    <w:rsid w:val="00896016"/>
    <w:rsid w:val="008977E5"/>
    <w:rsid w:val="008A6603"/>
    <w:rsid w:val="008B284A"/>
    <w:rsid w:val="008C1B27"/>
    <w:rsid w:val="008C1CA9"/>
    <w:rsid w:val="008D59AB"/>
    <w:rsid w:val="008F1AEE"/>
    <w:rsid w:val="0090246C"/>
    <w:rsid w:val="00910EA9"/>
    <w:rsid w:val="00913F63"/>
    <w:rsid w:val="00930BD6"/>
    <w:rsid w:val="00937667"/>
    <w:rsid w:val="00946DA5"/>
    <w:rsid w:val="009504AE"/>
    <w:rsid w:val="00971E8B"/>
    <w:rsid w:val="00977833"/>
    <w:rsid w:val="009979BC"/>
    <w:rsid w:val="009A3C59"/>
    <w:rsid w:val="009A5305"/>
    <w:rsid w:val="009D335A"/>
    <w:rsid w:val="009D4216"/>
    <w:rsid w:val="009E030F"/>
    <w:rsid w:val="009E6CEC"/>
    <w:rsid w:val="009F240C"/>
    <w:rsid w:val="009F3E05"/>
    <w:rsid w:val="009F60A1"/>
    <w:rsid w:val="00A010AD"/>
    <w:rsid w:val="00A015DB"/>
    <w:rsid w:val="00A32A36"/>
    <w:rsid w:val="00A360D4"/>
    <w:rsid w:val="00A4134A"/>
    <w:rsid w:val="00A504B6"/>
    <w:rsid w:val="00A50A0C"/>
    <w:rsid w:val="00A51E5F"/>
    <w:rsid w:val="00A67885"/>
    <w:rsid w:val="00A76F8E"/>
    <w:rsid w:val="00AA75FB"/>
    <w:rsid w:val="00AB52D4"/>
    <w:rsid w:val="00AB6068"/>
    <w:rsid w:val="00AB7EF4"/>
    <w:rsid w:val="00AD3B10"/>
    <w:rsid w:val="00AD7207"/>
    <w:rsid w:val="00AE45F1"/>
    <w:rsid w:val="00AE4C1A"/>
    <w:rsid w:val="00AF34F2"/>
    <w:rsid w:val="00AF5F61"/>
    <w:rsid w:val="00B01A61"/>
    <w:rsid w:val="00B03D49"/>
    <w:rsid w:val="00B1238C"/>
    <w:rsid w:val="00B13440"/>
    <w:rsid w:val="00B155EC"/>
    <w:rsid w:val="00B17038"/>
    <w:rsid w:val="00B241F4"/>
    <w:rsid w:val="00B30D61"/>
    <w:rsid w:val="00B573FC"/>
    <w:rsid w:val="00B77350"/>
    <w:rsid w:val="00B9563A"/>
    <w:rsid w:val="00BA33A1"/>
    <w:rsid w:val="00BB0C42"/>
    <w:rsid w:val="00BC5931"/>
    <w:rsid w:val="00BC7FF8"/>
    <w:rsid w:val="00BD788D"/>
    <w:rsid w:val="00C0172E"/>
    <w:rsid w:val="00C22778"/>
    <w:rsid w:val="00C37033"/>
    <w:rsid w:val="00C6444A"/>
    <w:rsid w:val="00C66748"/>
    <w:rsid w:val="00C93146"/>
    <w:rsid w:val="00CA1A66"/>
    <w:rsid w:val="00CC5685"/>
    <w:rsid w:val="00CE16D9"/>
    <w:rsid w:val="00CE7E3D"/>
    <w:rsid w:val="00CF0779"/>
    <w:rsid w:val="00CF674F"/>
    <w:rsid w:val="00D179CA"/>
    <w:rsid w:val="00D32FAB"/>
    <w:rsid w:val="00D46FE0"/>
    <w:rsid w:val="00D734CB"/>
    <w:rsid w:val="00D75DF2"/>
    <w:rsid w:val="00D8382A"/>
    <w:rsid w:val="00D93BC9"/>
    <w:rsid w:val="00DA1986"/>
    <w:rsid w:val="00DB2AF5"/>
    <w:rsid w:val="00DB2B31"/>
    <w:rsid w:val="00DD2F42"/>
    <w:rsid w:val="00DE4292"/>
    <w:rsid w:val="00DE48B5"/>
    <w:rsid w:val="00DE6B7C"/>
    <w:rsid w:val="00DF3B3E"/>
    <w:rsid w:val="00E045B6"/>
    <w:rsid w:val="00E103A3"/>
    <w:rsid w:val="00E13410"/>
    <w:rsid w:val="00E13743"/>
    <w:rsid w:val="00E267A7"/>
    <w:rsid w:val="00E3072A"/>
    <w:rsid w:val="00E31EA4"/>
    <w:rsid w:val="00E35932"/>
    <w:rsid w:val="00E40814"/>
    <w:rsid w:val="00E61CAD"/>
    <w:rsid w:val="00E66324"/>
    <w:rsid w:val="00E66B88"/>
    <w:rsid w:val="00E80E85"/>
    <w:rsid w:val="00E8766F"/>
    <w:rsid w:val="00E90399"/>
    <w:rsid w:val="00EA1C37"/>
    <w:rsid w:val="00EC26B5"/>
    <w:rsid w:val="00ED0258"/>
    <w:rsid w:val="00ED0305"/>
    <w:rsid w:val="00ED1B43"/>
    <w:rsid w:val="00EE65C6"/>
    <w:rsid w:val="00EF4F39"/>
    <w:rsid w:val="00F01BD7"/>
    <w:rsid w:val="00F0628A"/>
    <w:rsid w:val="00F2179E"/>
    <w:rsid w:val="00F31E6F"/>
    <w:rsid w:val="00F37611"/>
    <w:rsid w:val="00F40179"/>
    <w:rsid w:val="00F471A0"/>
    <w:rsid w:val="00F63ED7"/>
    <w:rsid w:val="00F7298C"/>
    <w:rsid w:val="00F764BD"/>
    <w:rsid w:val="00F76862"/>
    <w:rsid w:val="00F86BCB"/>
    <w:rsid w:val="00F90D4D"/>
    <w:rsid w:val="00F97844"/>
    <w:rsid w:val="00FA446B"/>
    <w:rsid w:val="00FC005D"/>
    <w:rsid w:val="00FC01E2"/>
    <w:rsid w:val="00FC0EF2"/>
    <w:rsid w:val="00FC40A1"/>
    <w:rsid w:val="00FC675F"/>
    <w:rsid w:val="00FD243F"/>
    <w:rsid w:val="00FD357A"/>
    <w:rsid w:val="00F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AE5C"/>
  <w15:chartTrackingRefBased/>
  <w15:docId w15:val="{054C6363-C429-4A10-8D92-8F229A8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172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92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ED7D31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172"/>
    <w:pPr>
      <w:keepNext/>
      <w:keepLines/>
      <w:spacing w:before="120" w:after="120"/>
      <w:outlineLvl w:val="2"/>
    </w:pPr>
    <w:rPr>
      <w:rFonts w:eastAsiaTheme="majorEastAsia" w:cs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3B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BC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D93BC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5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71"/>
  </w:style>
  <w:style w:type="paragraph" w:styleId="Footer">
    <w:name w:val="footer"/>
    <w:basedOn w:val="Normal"/>
    <w:link w:val="FooterChar"/>
    <w:uiPriority w:val="99"/>
    <w:unhideWhenUsed/>
    <w:rsid w:val="00345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71"/>
  </w:style>
  <w:style w:type="character" w:styleId="CommentReference">
    <w:name w:val="annotation reference"/>
    <w:basedOn w:val="DefaultParagraphFont"/>
    <w:uiPriority w:val="99"/>
    <w:semiHidden/>
    <w:unhideWhenUsed/>
    <w:rsid w:val="00FD3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57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67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1A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0172"/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F18D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6068"/>
    <w:pPr>
      <w:tabs>
        <w:tab w:val="right" w:leader="dot" w:pos="9350"/>
      </w:tabs>
      <w:spacing w:after="100"/>
    </w:pPr>
    <w:rPr>
      <w:b/>
      <w:bCs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39092B"/>
    <w:rPr>
      <w:rFonts w:asciiTheme="majorHAnsi" w:eastAsiaTheme="majorEastAsia" w:hAnsiTheme="majorHAnsi" w:cstheme="majorBidi"/>
      <w:b/>
      <w:color w:val="ED7D31" w:themeColor="accent2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241F4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F47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30172"/>
    <w:rPr>
      <w:rFonts w:eastAsiaTheme="majorEastAsia" w:cstheme="minorHAnsi"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696CB7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DF3B3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mpresourc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presourc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3" ma:contentTypeDescription="Create a new document." ma:contentTypeScope="" ma:versionID="0c88eb0476aefeb1d8f67e2d479cc749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bb5d80b6140ae48e088b626b3089f8b8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B15C-1827-4CEC-B9B0-6505277F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8df43-7a2f-483c-a304-e631da4270e1"/>
    <ds:schemaRef ds:uri="8a2e39f0-6e9d-42a8-b847-5165b86ea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87CD9-94E6-435A-BB34-DE38A5BAC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2256A-750D-4FE5-ADFE-5DFD3EF48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41B8E-F11A-4FFD-9195-2173BE1A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Patterson</dc:creator>
  <cp:lastModifiedBy>Abby Batterson</cp:lastModifiedBy>
  <cp:revision>4</cp:revision>
  <dcterms:created xsi:type="dcterms:W3CDTF">2023-04-19T15:49:00Z</dcterms:created>
  <dcterms:modified xsi:type="dcterms:W3CDTF">2025-02-03T21:46:00Z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0x01010028BBD810483B1C4E80F6E025DEB996B2</vt:lpwstr>
  </property>
</Properties>
</file>