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AA80" w14:textId="77777777" w:rsidR="008F7B02" w:rsidRPr="009069D2" w:rsidRDefault="008F7B02" w:rsidP="002115B9">
      <w:pPr>
        <w:spacing w:after="0"/>
        <w:rPr>
          <w:rFonts w:ascii="Franklin Gothic Book" w:hAnsi="Franklin Gothic Book"/>
        </w:rPr>
      </w:pPr>
    </w:p>
    <w:p w14:paraId="297FEB29" w14:textId="77777777" w:rsidR="002115B9" w:rsidRPr="00283B91" w:rsidRDefault="00193C83" w:rsidP="002115B9">
      <w:pPr>
        <w:spacing w:after="0"/>
        <w:rPr>
          <w:rFonts w:ascii="Franklin Gothic Book" w:hAnsi="Franklin Gothic Book"/>
          <w:sz w:val="24"/>
          <w:szCs w:val="24"/>
        </w:rPr>
      </w:pPr>
      <w:r>
        <w:rPr>
          <w:rFonts w:ascii="Franklin Gothic Book" w:eastAsia="Franklin Gothic Book" w:hAnsi="Franklin Gothic Book" w:cs="Franklin Gothic Book"/>
          <w:sz w:val="24"/>
          <w:szCs w:val="24"/>
          <w:bdr w:val="nil"/>
          <w:lang w:val="ru-RU"/>
        </w:rPr>
        <w:t>Категории сообщений/аудитории: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4E5E4F" w14:paraId="35624583" w14:textId="77777777" w:rsidTr="00283B91">
        <w:tc>
          <w:tcPr>
            <w:tcW w:w="5400" w:type="dxa"/>
          </w:tcPr>
          <w:p w14:paraId="2B6D44B6" w14:textId="77777777" w:rsidR="002115B9" w:rsidRPr="00283B91" w:rsidRDefault="00193C83" w:rsidP="00283B91">
            <w:pPr>
              <w:pStyle w:val="ListParagraph"/>
              <w:numPr>
                <w:ilvl w:val="0"/>
                <w:numId w:val="2"/>
              </w:numPr>
              <w:rPr>
                <w:rFonts w:cstheme="minorHAnsi"/>
                <w:sz w:val="24"/>
                <w:szCs w:val="24"/>
              </w:rPr>
            </w:pPr>
            <w:hyperlink w:anchor="Beneficiaries" w:history="1">
              <w:r>
                <w:rPr>
                  <w:rFonts w:ascii="Calibri" w:eastAsia="Calibri" w:hAnsi="Calibri" w:cs="Calibri"/>
                  <w:color w:val="0563C1"/>
                  <w:sz w:val="24"/>
                  <w:szCs w:val="24"/>
                  <w:u w:val="single"/>
                  <w:bdr w:val="nil"/>
                  <w:lang w:val="ru-RU"/>
                </w:rPr>
                <w:t>Бенефициары</w:t>
              </w:r>
            </w:hyperlink>
          </w:p>
          <w:p w14:paraId="19F1B22B" w14:textId="77777777" w:rsidR="002115B9" w:rsidRPr="00283B91" w:rsidRDefault="00193C83" w:rsidP="00283B91">
            <w:pPr>
              <w:pStyle w:val="ListParagraph"/>
              <w:numPr>
                <w:ilvl w:val="0"/>
                <w:numId w:val="2"/>
              </w:numPr>
              <w:rPr>
                <w:rFonts w:cstheme="minorHAnsi"/>
                <w:sz w:val="24"/>
                <w:szCs w:val="24"/>
              </w:rPr>
            </w:pPr>
            <w:hyperlink w:anchor="Caregivers" w:history="1">
              <w:r>
                <w:rPr>
                  <w:rFonts w:ascii="Calibri" w:eastAsia="Calibri" w:hAnsi="Calibri" w:cs="Calibri"/>
                  <w:color w:val="0563C1"/>
                  <w:sz w:val="24"/>
                  <w:szCs w:val="24"/>
                  <w:u w:val="single"/>
                  <w:bdr w:val="nil"/>
                  <w:lang w:val="ru-RU"/>
                </w:rPr>
                <w:t>Работники сферы обслуживания</w:t>
              </w:r>
            </w:hyperlink>
          </w:p>
          <w:p w14:paraId="684CCA00" w14:textId="77777777" w:rsidR="002115B9" w:rsidRPr="00283B91" w:rsidRDefault="00193C83" w:rsidP="00283B91">
            <w:pPr>
              <w:pStyle w:val="ListParagraph"/>
              <w:numPr>
                <w:ilvl w:val="0"/>
                <w:numId w:val="2"/>
              </w:numPr>
              <w:rPr>
                <w:rFonts w:cstheme="minorHAnsi"/>
                <w:sz w:val="24"/>
                <w:szCs w:val="24"/>
              </w:rPr>
            </w:pPr>
            <w:hyperlink w:anchor="Family" w:history="1">
              <w:r>
                <w:rPr>
                  <w:rFonts w:ascii="Calibri" w:eastAsia="Calibri" w:hAnsi="Calibri" w:cs="Calibri"/>
                  <w:color w:val="0563C1"/>
                  <w:u w:val="single"/>
                  <w:bdr w:val="nil"/>
                  <w:lang w:val="ru-RU"/>
                </w:rPr>
                <w:t>Семьи</w:t>
              </w:r>
            </w:hyperlink>
          </w:p>
          <w:p w14:paraId="64EE4C8C" w14:textId="77777777" w:rsidR="002115B9" w:rsidRPr="00283B91" w:rsidRDefault="00193C83" w:rsidP="00283B91">
            <w:pPr>
              <w:pStyle w:val="ListParagraph"/>
              <w:numPr>
                <w:ilvl w:val="0"/>
                <w:numId w:val="2"/>
              </w:numPr>
              <w:rPr>
                <w:rFonts w:cstheme="minorHAnsi"/>
                <w:sz w:val="24"/>
                <w:szCs w:val="24"/>
              </w:rPr>
            </w:pPr>
            <w:hyperlink w:anchor="Partners" w:history="1">
              <w:r>
                <w:rPr>
                  <w:rFonts w:ascii="Calibri" w:eastAsia="Calibri" w:hAnsi="Calibri" w:cs="Calibri"/>
                  <w:color w:val="0563C1"/>
                  <w:sz w:val="24"/>
                  <w:szCs w:val="24"/>
                  <w:u w:val="single"/>
                  <w:bdr w:val="nil"/>
                  <w:lang w:val="ru-RU"/>
                </w:rPr>
                <w:t>Партнёры</w:t>
              </w:r>
            </w:hyperlink>
          </w:p>
        </w:tc>
        <w:tc>
          <w:tcPr>
            <w:tcW w:w="5390" w:type="dxa"/>
          </w:tcPr>
          <w:p w14:paraId="24FB7BF1" w14:textId="77777777" w:rsidR="002115B9" w:rsidRPr="00340F34" w:rsidRDefault="00193C83" w:rsidP="00340F34">
            <w:pPr>
              <w:pStyle w:val="ListParagraph"/>
              <w:numPr>
                <w:ilvl w:val="0"/>
                <w:numId w:val="2"/>
              </w:numPr>
              <w:rPr>
                <w:rFonts w:cstheme="minorHAnsi"/>
                <w:sz w:val="24"/>
                <w:szCs w:val="24"/>
              </w:rPr>
            </w:pPr>
            <w:hyperlink w:anchor="Partners" w:history="1">
              <w:r>
                <w:rPr>
                  <w:rFonts w:ascii="Calibri" w:eastAsia="Calibri" w:hAnsi="Calibri" w:cs="Calibri"/>
                  <w:color w:val="0563C1"/>
                  <w:sz w:val="24"/>
                  <w:szCs w:val="24"/>
                  <w:u w:val="single"/>
                  <w:bdr w:val="nil"/>
                  <w:lang w:val="ru-RU"/>
                </w:rPr>
                <w:t>Поставщики медицинских услуг</w:t>
              </w:r>
            </w:hyperlink>
          </w:p>
          <w:p w14:paraId="5ECE814C" w14:textId="77777777" w:rsidR="002115B9" w:rsidRDefault="00193C83" w:rsidP="00283B91">
            <w:pPr>
              <w:pStyle w:val="ListParagraph"/>
              <w:numPr>
                <w:ilvl w:val="0"/>
                <w:numId w:val="2"/>
              </w:numPr>
              <w:rPr>
                <w:rFonts w:cstheme="minorHAnsi"/>
                <w:sz w:val="24"/>
                <w:szCs w:val="24"/>
              </w:rPr>
            </w:pPr>
            <w:hyperlink w:anchor="Community" w:history="1">
              <w:r>
                <w:rPr>
                  <w:rFonts w:ascii="Calibri" w:eastAsia="Calibri" w:hAnsi="Calibri" w:cs="Calibri"/>
                  <w:color w:val="0563C1"/>
                  <w:sz w:val="24"/>
                  <w:szCs w:val="24"/>
                  <w:u w:val="single"/>
                  <w:bdr w:val="nil"/>
                  <w:lang w:val="ru-RU"/>
                </w:rPr>
                <w:t>Местное сообщество</w:t>
              </w:r>
            </w:hyperlink>
          </w:p>
          <w:p w14:paraId="33433C04" w14:textId="77777777" w:rsidR="00340F34" w:rsidRPr="00283B91" w:rsidRDefault="00340F34" w:rsidP="008D6CAF">
            <w:pPr>
              <w:pStyle w:val="ListParagraph"/>
              <w:rPr>
                <w:rFonts w:cstheme="minorHAnsi"/>
                <w:sz w:val="24"/>
                <w:szCs w:val="24"/>
              </w:rPr>
            </w:pPr>
          </w:p>
        </w:tc>
      </w:tr>
    </w:tbl>
    <w:p w14:paraId="16118730" w14:textId="77777777" w:rsidR="002115B9" w:rsidRDefault="002115B9" w:rsidP="002115B9">
      <w:pPr>
        <w:spacing w:after="0"/>
      </w:pPr>
    </w:p>
    <w:p w14:paraId="397BF2B0" w14:textId="009B882F" w:rsidR="00C341D7" w:rsidRPr="00313354" w:rsidRDefault="00193C83" w:rsidP="0024177E">
      <w:pPr>
        <w:spacing w:after="0"/>
        <w:jc w:val="center"/>
        <w:rPr>
          <w:b/>
          <w:bCs/>
          <w:lang w:val="ru-RU"/>
        </w:rPr>
      </w:pPr>
      <w:r>
        <w:rPr>
          <w:rFonts w:ascii="Calibri" w:eastAsia="Calibri" w:hAnsi="Calibri" w:cs="Calibri"/>
          <w:b/>
          <w:bCs/>
          <w:bdr w:val="nil"/>
          <w:lang w:val="ru-RU"/>
        </w:rPr>
        <w:t xml:space="preserve"> Соответствующие изображения можно найти по адресу: </w:t>
      </w:r>
      <w:r w:rsidR="00313354">
        <w:rPr>
          <w:rFonts w:ascii="Calibri" w:eastAsia="Calibri" w:hAnsi="Calibri" w:cs="Calibri"/>
          <w:b/>
          <w:bCs/>
          <w:bdr w:val="nil"/>
          <w:lang w:val="ru-RU"/>
        </w:rPr>
        <w:br/>
      </w:r>
      <w:hyperlink r:id="rId10" w:history="1">
        <w:r w:rsidR="00313354" w:rsidRPr="005F364C">
          <w:rPr>
            <w:rStyle w:val="Hyperlink"/>
            <w:rFonts w:ascii="Calibri" w:eastAsia="Calibri" w:hAnsi="Calibri" w:cs="Calibri"/>
            <w:b/>
            <w:bCs/>
            <w:bdr w:val="nil"/>
            <w:lang w:val="ru-RU"/>
          </w:rPr>
          <w:t>https://www.smpresource.org/Content/Medicare-Fraud-Prevention-Week/Social-Media-Kit.aspx</w:t>
        </w:r>
      </w:hyperlink>
      <w:r>
        <w:rPr>
          <w:rFonts w:ascii="Calibri" w:eastAsia="Calibri" w:hAnsi="Calibri" w:cs="Calibri"/>
          <w:b/>
          <w:bCs/>
          <w:bdr w:val="nil"/>
          <w:lang w:val="ru-RU"/>
        </w:rPr>
        <w:t xml:space="preserve"> </w:t>
      </w:r>
    </w:p>
    <w:p w14:paraId="631A10E5" w14:textId="77777777" w:rsidR="00283B91" w:rsidRPr="00283B91" w:rsidRDefault="00193C83" w:rsidP="002115B9">
      <w:pPr>
        <w:spacing w:after="0"/>
        <w:rPr>
          <w:rFonts w:ascii="Franklin Gothic Book" w:hAnsi="Franklin Gothic Book"/>
          <w:sz w:val="24"/>
          <w:szCs w:val="24"/>
        </w:rPr>
      </w:pPr>
      <w:bookmarkStart w:id="0" w:name="Beneficiaries"/>
      <w:r>
        <w:rPr>
          <w:rFonts w:ascii="Franklin Gothic Book" w:eastAsia="Franklin Gothic Book" w:hAnsi="Franklin Gothic Book" w:cs="Franklin Gothic Book"/>
          <w:sz w:val="24"/>
          <w:szCs w:val="24"/>
          <w:bdr w:val="nil"/>
          <w:lang w:val="ru-RU"/>
        </w:rPr>
        <w:t>Бенефициары</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4E5E4F" w14:paraId="0B1F7420" w14:textId="77777777" w:rsidTr="00732195">
        <w:trPr>
          <w:trHeight w:val="332"/>
        </w:trPr>
        <w:tc>
          <w:tcPr>
            <w:tcW w:w="1667" w:type="pct"/>
            <w:shd w:val="clear" w:color="auto" w:fill="43B6DB"/>
          </w:tcPr>
          <w:p w14:paraId="7A06FB8D" w14:textId="77777777" w:rsidR="00732195" w:rsidRPr="00283B91" w:rsidRDefault="00193C83" w:rsidP="002115B9">
            <w:pPr>
              <w:jc w:val="center"/>
              <w:rPr>
                <w:rFonts w:ascii="Franklin Gothic Book" w:hAnsi="Franklin Gothic Book"/>
                <w:color w:val="FFFFFF" w:themeColor="background1"/>
                <w:sz w:val="24"/>
                <w:szCs w:val="24"/>
              </w:rPr>
            </w:pPr>
            <w:bookmarkStart w:id="1" w:name="_Hlk98845402"/>
            <w:bookmarkEnd w:id="0"/>
            <w:r>
              <w:rPr>
                <w:rFonts w:ascii="Franklin Gothic Book" w:eastAsia="Franklin Gothic Book" w:hAnsi="Franklin Gothic Book" w:cs="Franklin Gothic Book"/>
                <w:color w:val="FFFFFF"/>
                <w:sz w:val="24"/>
                <w:szCs w:val="24"/>
                <w:bdr w:val="nil"/>
                <w:lang w:val="ru-RU"/>
              </w:rPr>
              <w:t>Фейсбук/Инстаграм</w:t>
            </w:r>
          </w:p>
        </w:tc>
        <w:tc>
          <w:tcPr>
            <w:tcW w:w="1667" w:type="pct"/>
            <w:shd w:val="clear" w:color="auto" w:fill="43B6DB"/>
          </w:tcPr>
          <w:p w14:paraId="78ED52AB" w14:textId="19BD21E4" w:rsidR="00732195" w:rsidRPr="00193C83" w:rsidRDefault="00193C83" w:rsidP="002115B9">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Твиттер</w:t>
            </w:r>
            <w:r>
              <w:rPr>
                <w:rFonts w:ascii="Franklin Gothic Book" w:eastAsia="Franklin Gothic Book" w:hAnsi="Franklin Gothic Book" w:cs="Franklin Gothic Book"/>
                <w:color w:val="FFFFFF"/>
                <w:sz w:val="24"/>
                <w:szCs w:val="24"/>
                <w:bdr w:val="nil"/>
              </w:rPr>
              <w:t>/X</w:t>
            </w:r>
          </w:p>
        </w:tc>
        <w:tc>
          <w:tcPr>
            <w:tcW w:w="1666" w:type="pct"/>
            <w:shd w:val="clear" w:color="auto" w:fill="43B6DB"/>
          </w:tcPr>
          <w:p w14:paraId="43897377" w14:textId="77777777" w:rsidR="00732195" w:rsidRPr="00283B91" w:rsidRDefault="00193C83" w:rsidP="002115B9">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LinkedIn</w:t>
            </w:r>
          </w:p>
        </w:tc>
      </w:tr>
      <w:tr w:rsidR="004E5E4F" w14:paraId="01158BDD" w14:textId="77777777" w:rsidTr="00732195">
        <w:tc>
          <w:tcPr>
            <w:tcW w:w="1667" w:type="pct"/>
            <w:shd w:val="clear" w:color="auto" w:fill="auto"/>
          </w:tcPr>
          <w:p w14:paraId="50B6A593" w14:textId="39AFB4FC" w:rsidR="002B1EB8" w:rsidRPr="00313354" w:rsidRDefault="00193C83" w:rsidP="00313354">
            <w:pPr>
              <w:rPr>
                <w:lang w:val="ru-RU"/>
              </w:rPr>
            </w:pPr>
            <w:r>
              <w:rPr>
                <w:rFonts w:ascii="Calibri" w:eastAsia="Calibri" w:hAnsi="Calibri" w:cs="Calibri"/>
                <w:bdr w:val="nil"/>
                <w:lang w:val="ru-RU"/>
              </w:rPr>
              <w:t xml:space="preserve">Лучший способ предотвратить мошенничество - это остановить его в первую очередь. Лучше всего начать с изучения того, как </w:t>
            </w:r>
            <w:r>
              <w:rPr>
                <w:rFonts w:ascii="Calibri" w:eastAsia="Calibri" w:hAnsi="Calibri" w:cs="Calibri"/>
                <w:bdr w:val="nil"/>
                <w:lang w:val="ru-RU"/>
              </w:rPr>
              <w:t>предотвратить мошенничество, ошибки и злоупотребления в рамках программы Medicare, а затем поделиться тем, что вы узнали, -- это лучшее место для начала.</w:t>
            </w:r>
          </w:p>
          <w:p w14:paraId="09FAC9DA" w14:textId="77777777" w:rsidR="002B1EB8" w:rsidRDefault="00193C83" w:rsidP="002B1EB8">
            <w:r>
              <w:rPr>
                <w:rFonts w:ascii="Calibri" w:eastAsia="Calibri" w:hAnsi="Calibri" w:cs="Calibri"/>
                <w:bdr w:val="nil"/>
                <w:lang w:val="ru-RU"/>
              </w:rPr>
              <w:t>#MFPW #MFPWbeneficiaries</w:t>
            </w:r>
          </w:p>
        </w:tc>
        <w:tc>
          <w:tcPr>
            <w:tcW w:w="1667" w:type="pct"/>
            <w:shd w:val="clear" w:color="auto" w:fill="auto"/>
          </w:tcPr>
          <w:p w14:paraId="751E74AD" w14:textId="77777777" w:rsidR="002B1EB8" w:rsidRDefault="00193C83" w:rsidP="002B1EB8">
            <w:r>
              <w:rPr>
                <w:rFonts w:ascii="Calibri" w:eastAsia="Calibri" w:hAnsi="Calibri" w:cs="Calibri"/>
                <w:bdr w:val="nil"/>
                <w:lang w:val="ru-RU"/>
              </w:rPr>
              <w:t>Самый эффективный способ исключить мошенничество — это предотвратить его возможность в первую очередь. Лучше всего начать с обучения себя и своих близких тому, как предотвратить мошенничество, ошибки и злоупотребления в рамках программы Medicare. #MFPW #MFPWbeneficiaries</w:t>
            </w:r>
          </w:p>
        </w:tc>
        <w:tc>
          <w:tcPr>
            <w:tcW w:w="1666" w:type="pct"/>
          </w:tcPr>
          <w:p w14:paraId="2C6F11CD" w14:textId="77777777" w:rsidR="002B1EB8" w:rsidRDefault="00193C83" w:rsidP="002B1EB8">
            <w:r>
              <w:rPr>
                <w:rFonts w:ascii="Calibri" w:eastAsia="Calibri" w:hAnsi="Calibri" w:cs="Calibri"/>
                <w:bdr w:val="nil"/>
                <w:lang w:val="ru-RU"/>
              </w:rPr>
              <w:t>Самый эффективный способ исключить мошенничество — это предотвратить его возможность в первую очередь. Лучше всего начать с обучения себя и своих близких тому, как предотвратить мошенничество, ошибки и злоупотребления в рамках программы Medicare. #MFPW #MFPWbeneficiaries</w:t>
            </w:r>
          </w:p>
          <w:p w14:paraId="3C0AB02D" w14:textId="77777777" w:rsidR="002B1EB8" w:rsidRDefault="002B1EB8" w:rsidP="002B1EB8"/>
        </w:tc>
      </w:tr>
      <w:tr w:rsidR="004E5E4F" w:rsidRPr="00193C83" w14:paraId="56A24376" w14:textId="77777777" w:rsidTr="00732195">
        <w:tc>
          <w:tcPr>
            <w:tcW w:w="1667" w:type="pct"/>
            <w:shd w:val="clear" w:color="auto" w:fill="auto"/>
          </w:tcPr>
          <w:p w14:paraId="32A344C6" w14:textId="204F3E4C" w:rsidR="002B1EB8" w:rsidRPr="00313354" w:rsidRDefault="00193C83" w:rsidP="002B1EB8">
            <w:pPr>
              <w:rPr>
                <w:lang w:val="ru-RU"/>
              </w:rPr>
            </w:pPr>
            <w:r>
              <w:rPr>
                <w:rFonts w:ascii="Calibri" w:eastAsia="Calibri" w:hAnsi="Calibri" w:cs="Calibri"/>
                <w:bdr w:val="nil"/>
                <w:lang w:val="ru-RU"/>
              </w:rPr>
              <w:t>Бенефициары программы Medicare, неделя, посвящённая мерам предотвращения мошенничества в рамках программы Medicare, начинается сегодня</w:t>
            </w:r>
            <w:r>
              <w:rPr>
                <w:rFonts w:ascii="Calibri" w:eastAsia="Calibri" w:hAnsi="Calibri" w:cs="Calibri"/>
                <w:bdr w:val="nil"/>
                <w:lang w:val="ru-RU"/>
              </w:rPr>
              <w:t xml:space="preserve">! Начните неделю с обучения чтению выписок из своего счёта участника программы Medicare! </w:t>
            </w:r>
          </w:p>
          <w:p w14:paraId="3C922F35" w14:textId="77777777" w:rsidR="002B1EB8" w:rsidRPr="00313354" w:rsidRDefault="002B1EB8" w:rsidP="002B1EB8">
            <w:pPr>
              <w:rPr>
                <w:lang w:val="ru-RU"/>
              </w:rPr>
            </w:pPr>
          </w:p>
          <w:p w14:paraId="4F29C9F9" w14:textId="77777777" w:rsidR="002B1EB8" w:rsidRPr="00313354" w:rsidRDefault="00193C83" w:rsidP="002B1EB8">
            <w:pPr>
              <w:rPr>
                <w:lang w:val="ru-RU"/>
              </w:rPr>
            </w:pPr>
            <w:r>
              <w:rPr>
                <w:rFonts w:ascii="Calibri" w:eastAsia="Calibri" w:hAnsi="Calibri" w:cs="Calibri"/>
                <w:bdr w:val="nil"/>
                <w:lang w:val="ru-RU"/>
              </w:rPr>
              <w:t xml:space="preserve">Прочитайте документы «Краткое уведомление о программе Medicare» (MSN) или «Объяснение льгот» (EOB) в бумажной форме, которые вам отправят по почте, или перейдите в Интернет по адресу Medicare.gov и просматривайте претензии в цифровом формате. Используйте это видео местной службы по защите пожилых лиц в рамках </w:t>
            </w:r>
            <w:r>
              <w:rPr>
                <w:rFonts w:ascii="Calibri" w:eastAsia="Calibri" w:hAnsi="Calibri" w:cs="Calibri"/>
                <w:bdr w:val="nil"/>
                <w:lang w:val="ru-RU"/>
              </w:rPr>
              <w:lastRenderedPageBreak/>
              <w:t>программы Medicare (SMP), чтобы узнать, как читать выписки из своего счёта участника программы Medicare и как сообщать о любых проблемах.</w:t>
            </w:r>
          </w:p>
          <w:p w14:paraId="11364328" w14:textId="77777777" w:rsidR="006D0A3B" w:rsidRDefault="00193C83" w:rsidP="002B1EB8">
            <w:r>
              <w:rPr>
                <w:rFonts w:ascii="Calibri" w:eastAsia="Calibri" w:hAnsi="Calibri" w:cs="Calibri"/>
                <w:bdr w:val="nil"/>
                <w:lang w:val="ru-RU"/>
              </w:rPr>
              <w:t>#MFPW #MFPWbeneficiaries</w:t>
            </w:r>
          </w:p>
          <w:p w14:paraId="69BB0602" w14:textId="77777777" w:rsidR="002B1EB8" w:rsidRDefault="002B1EB8" w:rsidP="002B1EB8"/>
        </w:tc>
        <w:tc>
          <w:tcPr>
            <w:tcW w:w="1667" w:type="pct"/>
            <w:shd w:val="clear" w:color="auto" w:fill="auto"/>
          </w:tcPr>
          <w:p w14:paraId="46E26892" w14:textId="756E0FB3" w:rsidR="00B77518" w:rsidRDefault="00193C83" w:rsidP="00B77518">
            <w:r>
              <w:rPr>
                <w:rFonts w:ascii="Calibri" w:eastAsia="Calibri" w:hAnsi="Calibri" w:cs="Calibri"/>
                <w:bdr w:val="nil"/>
                <w:lang w:val="ru-RU"/>
              </w:rPr>
              <w:lastRenderedPageBreak/>
              <w:t>Бенефициары программы Medicare, #MFP стартует сегодня</w:t>
            </w:r>
            <w:r>
              <w:rPr>
                <w:rFonts w:ascii="Calibri" w:eastAsia="Calibri" w:hAnsi="Calibri" w:cs="Calibri"/>
                <w:bdr w:val="nil"/>
                <w:lang w:val="ru-RU"/>
              </w:rPr>
              <w:t>! Начните неделю с обучения чтению выписок из своего счёта участника программы Medicare! #MFPW #MFPWbeneficiaries</w:t>
            </w:r>
          </w:p>
          <w:p w14:paraId="76D28DD1" w14:textId="77777777" w:rsidR="002B1EB8" w:rsidRDefault="002B1EB8" w:rsidP="002B1EB8"/>
        </w:tc>
        <w:tc>
          <w:tcPr>
            <w:tcW w:w="1666" w:type="pct"/>
          </w:tcPr>
          <w:p w14:paraId="06977088" w14:textId="4F352FD8" w:rsidR="00B77518" w:rsidRPr="00313354" w:rsidRDefault="00193C83" w:rsidP="00B77518">
            <w:pPr>
              <w:rPr>
                <w:lang w:val="ru-RU"/>
              </w:rPr>
            </w:pPr>
            <w:r>
              <w:rPr>
                <w:rFonts w:ascii="Calibri" w:eastAsia="Calibri" w:hAnsi="Calibri" w:cs="Calibri"/>
                <w:bdr w:val="nil"/>
                <w:lang w:val="ru-RU"/>
              </w:rPr>
              <w:t>Бенефициары программы Medicare, неделя, посвящённая мерам предотвращения мошенничества в рамках программы Medicare, начинается сегодня</w:t>
            </w:r>
            <w:r>
              <w:rPr>
                <w:rFonts w:ascii="Calibri" w:eastAsia="Calibri" w:hAnsi="Calibri" w:cs="Calibri"/>
                <w:bdr w:val="nil"/>
                <w:lang w:val="ru-RU"/>
              </w:rPr>
              <w:t xml:space="preserve">! Начните неделю с обучения чтению выписок из своего счёта участника программы Medicare! </w:t>
            </w:r>
          </w:p>
          <w:p w14:paraId="7AC4D091" w14:textId="77777777" w:rsidR="00B77518" w:rsidRPr="00313354" w:rsidRDefault="00B77518" w:rsidP="00B77518">
            <w:pPr>
              <w:rPr>
                <w:lang w:val="ru-RU"/>
              </w:rPr>
            </w:pPr>
          </w:p>
          <w:p w14:paraId="6B824F99" w14:textId="77777777" w:rsidR="00B77518" w:rsidRPr="00313354" w:rsidRDefault="00193C83" w:rsidP="00B77518">
            <w:pPr>
              <w:rPr>
                <w:lang w:val="ru-RU"/>
              </w:rPr>
            </w:pPr>
            <w:r>
              <w:rPr>
                <w:rFonts w:ascii="Calibri" w:eastAsia="Calibri" w:hAnsi="Calibri" w:cs="Calibri"/>
                <w:bdr w:val="nil"/>
                <w:lang w:val="ru-RU"/>
              </w:rPr>
              <w:t xml:space="preserve">Прочитайте документы «Краткое уведомление о программе Medicare» (MSN) или «Объяснение льгот» (EOB) в бумажной форме, которые вам отправят по почте, или перейдите в Интернет по адресу Medicare.gov и просматривайте претензии в цифровом формате. Используйте это видео службы SMP, чтобы узнать, как читать выписки из </w:t>
            </w:r>
            <w:r>
              <w:rPr>
                <w:rFonts w:ascii="Calibri" w:eastAsia="Calibri" w:hAnsi="Calibri" w:cs="Calibri"/>
                <w:bdr w:val="nil"/>
                <w:lang w:val="ru-RU"/>
              </w:rPr>
              <w:lastRenderedPageBreak/>
              <w:t xml:space="preserve">своего счёта участника программы Medicare и как сообщать о любых проблемах #MFPW #MFPWbeneficiaries </w:t>
            </w:r>
          </w:p>
          <w:p w14:paraId="0134836B" w14:textId="77777777" w:rsidR="002B1EB8" w:rsidRPr="00313354" w:rsidRDefault="002B1EB8" w:rsidP="002B1EB8">
            <w:pPr>
              <w:rPr>
                <w:lang w:val="ru-RU"/>
              </w:rPr>
            </w:pPr>
          </w:p>
        </w:tc>
      </w:tr>
      <w:tr w:rsidR="004E5E4F" w14:paraId="63F1F4AC" w14:textId="77777777" w:rsidTr="00732195">
        <w:tc>
          <w:tcPr>
            <w:tcW w:w="1667" w:type="pct"/>
            <w:shd w:val="clear" w:color="auto" w:fill="auto"/>
          </w:tcPr>
          <w:p w14:paraId="2A02EA6C" w14:textId="77777777" w:rsidR="002B1EB8" w:rsidRPr="00313354" w:rsidRDefault="00193C83" w:rsidP="002B1EB8">
            <w:pPr>
              <w:rPr>
                <w:lang w:val="ru-RU"/>
              </w:rPr>
            </w:pPr>
            <w:bookmarkStart w:id="2" w:name="_Hlk98926576"/>
            <w:r>
              <w:rPr>
                <w:rFonts w:ascii="Calibri" w:eastAsia="Calibri" w:hAnsi="Calibri" w:cs="Calibri"/>
                <w:bdr w:val="nil"/>
                <w:lang w:val="ru-RU"/>
              </w:rPr>
              <w:lastRenderedPageBreak/>
              <w:t>Помните три шага, рекомендуемые службой SMP: Предотвратить, обнаружить, сообщить!</w:t>
            </w:r>
          </w:p>
          <w:bookmarkEnd w:id="2"/>
          <w:p w14:paraId="4CE80D65" w14:textId="77777777" w:rsidR="002B1EB8" w:rsidRPr="00313354" w:rsidRDefault="002B1EB8" w:rsidP="002B1EB8">
            <w:pPr>
              <w:rPr>
                <w:lang w:val="ru-RU"/>
              </w:rPr>
            </w:pPr>
          </w:p>
          <w:p w14:paraId="7D56C590" w14:textId="77777777" w:rsidR="00AE765F" w:rsidRPr="00313354" w:rsidRDefault="00193C83" w:rsidP="002B1EB8">
            <w:pPr>
              <w:rPr>
                <w:lang w:val="ru-RU"/>
              </w:rPr>
            </w:pPr>
            <w:r>
              <w:rPr>
                <w:rFonts w:ascii="Calibri" w:eastAsia="Calibri" w:hAnsi="Calibri" w:cs="Calibri"/>
                <w:bdr w:val="nil"/>
                <w:lang w:val="ru-RU"/>
              </w:rPr>
              <w:t xml:space="preserve">Предотвратить: Откройте и прочитайте выписки из своего счёта участника программы Medicare. </w:t>
            </w:r>
          </w:p>
          <w:p w14:paraId="04E61868" w14:textId="77777777" w:rsidR="002B1EB8" w:rsidRPr="00313354" w:rsidRDefault="00193C83" w:rsidP="002B1EB8">
            <w:pPr>
              <w:rPr>
                <w:lang w:val="ru-RU"/>
              </w:rPr>
            </w:pPr>
            <w:r>
              <w:rPr>
                <w:rFonts w:ascii="Calibri" w:eastAsia="Calibri" w:hAnsi="Calibri" w:cs="Calibri"/>
                <w:bdr w:val="nil"/>
                <w:lang w:val="ru-RU"/>
              </w:rPr>
              <w:t>Обнаружить: Ищите такие вещи, как двойная плата или услуги, которые вам неизвестны.</w:t>
            </w:r>
          </w:p>
          <w:p w14:paraId="0A430143" w14:textId="77777777" w:rsidR="002B1EB8" w:rsidRPr="00313354" w:rsidRDefault="00193C83" w:rsidP="002B1EB8">
            <w:pPr>
              <w:rPr>
                <w:lang w:val="ru-RU"/>
              </w:rPr>
            </w:pPr>
            <w:r>
              <w:rPr>
                <w:rFonts w:ascii="Calibri" w:eastAsia="Calibri" w:hAnsi="Calibri" w:cs="Calibri"/>
                <w:bdr w:val="nil"/>
                <w:lang w:val="ru-RU"/>
              </w:rPr>
              <w:t xml:space="preserve">Сообщить: Свяжитесь со службой SMP, если у вас возникнут вопросы или проблемы. </w:t>
            </w:r>
          </w:p>
          <w:p w14:paraId="479412A6" w14:textId="77777777" w:rsidR="002B1EB8" w:rsidRPr="00313354" w:rsidRDefault="002B1EB8" w:rsidP="002B1EB8">
            <w:pPr>
              <w:rPr>
                <w:lang w:val="ru-RU"/>
              </w:rPr>
            </w:pPr>
          </w:p>
          <w:p w14:paraId="169C43B2" w14:textId="77777777" w:rsidR="002B1EB8" w:rsidRPr="00313354" w:rsidRDefault="00193C83" w:rsidP="009447A6">
            <w:pPr>
              <w:rPr>
                <w:lang w:val="ru-RU"/>
              </w:rPr>
            </w:pPr>
            <w:r>
              <w:rPr>
                <w:rFonts w:ascii="Calibri" w:eastAsia="Calibri" w:hAnsi="Calibri" w:cs="Calibri"/>
                <w:bdr w:val="nil"/>
                <w:lang w:val="ru-RU"/>
              </w:rPr>
              <w:t xml:space="preserve">Найдите свою местную службу SMP на веб-сайте </w:t>
            </w:r>
            <w:hyperlink r:id="rId11" w:history="1">
              <w:r>
                <w:rPr>
                  <w:rFonts w:ascii="Calibri" w:eastAsia="Calibri" w:hAnsi="Calibri" w:cs="Calibri"/>
                  <w:color w:val="0563C1"/>
                  <w:u w:val="single"/>
                  <w:bdr w:val="nil"/>
                  <w:lang w:val="ru-RU"/>
                </w:rPr>
                <w:t>www.smpresource.org</w:t>
              </w:r>
            </w:hyperlink>
            <w:r>
              <w:rPr>
                <w:rFonts w:ascii="Calibri" w:eastAsia="Calibri" w:hAnsi="Calibri" w:cs="Calibri"/>
                <w:bdr w:val="nil"/>
                <w:lang w:val="ru-RU"/>
              </w:rPr>
              <w:t>.</w:t>
            </w:r>
          </w:p>
          <w:p w14:paraId="03DDD1E5" w14:textId="77777777" w:rsidR="006D0A3B" w:rsidRPr="00B62495" w:rsidRDefault="00193C83" w:rsidP="009447A6">
            <w:r>
              <w:rPr>
                <w:rFonts w:ascii="Calibri" w:eastAsia="Calibri" w:hAnsi="Calibri" w:cs="Calibri"/>
                <w:bdr w:val="nil"/>
                <w:lang w:val="ru-RU"/>
              </w:rPr>
              <w:t xml:space="preserve">#MFPW </w:t>
            </w:r>
            <w:r>
              <w:rPr>
                <w:rFonts w:ascii="Calibri" w:eastAsia="Calibri" w:hAnsi="Calibri" w:cs="Calibri"/>
                <w:bdr w:val="nil"/>
                <w:lang w:val="ru-RU"/>
              </w:rPr>
              <w:t>#MFPWbeneficiaries</w:t>
            </w:r>
          </w:p>
        </w:tc>
        <w:tc>
          <w:tcPr>
            <w:tcW w:w="1667" w:type="pct"/>
            <w:shd w:val="clear" w:color="auto" w:fill="auto"/>
          </w:tcPr>
          <w:p w14:paraId="6FC9E394" w14:textId="77777777" w:rsidR="00B77518" w:rsidRDefault="00193C83" w:rsidP="00B77518">
            <w:r>
              <w:rPr>
                <w:rFonts w:ascii="Calibri" w:eastAsia="Calibri" w:hAnsi="Calibri" w:cs="Calibri"/>
                <w:bdr w:val="nil"/>
                <w:lang w:val="ru-RU"/>
              </w:rPr>
              <w:t xml:space="preserve">Помните три шага, рекомендуемые службой SMP: Предотвратить, обнаружить, сообщить! Найдите свою местную службу SMP на веб-сайте </w:t>
            </w:r>
            <w:hyperlink r:id="rId12" w:history="1">
              <w:r>
                <w:rPr>
                  <w:rFonts w:ascii="Calibri" w:eastAsia="Calibri" w:hAnsi="Calibri" w:cs="Calibri"/>
                  <w:color w:val="0563C1"/>
                  <w:u w:val="single"/>
                  <w:bdr w:val="nil"/>
                  <w:lang w:val="ru-RU"/>
                </w:rPr>
                <w:t>www.smpresource.org</w:t>
              </w:r>
            </w:hyperlink>
            <w:r>
              <w:rPr>
                <w:rFonts w:ascii="Calibri" w:eastAsia="Calibri" w:hAnsi="Calibri" w:cs="Calibri"/>
                <w:bdr w:val="nil"/>
                <w:lang w:val="ru-RU"/>
              </w:rPr>
              <w:t>. #MFPW #MFPWbeneficiaries</w:t>
            </w:r>
          </w:p>
          <w:p w14:paraId="2F2C971C" w14:textId="77777777" w:rsidR="00B77518" w:rsidRDefault="00B77518" w:rsidP="00B77518"/>
          <w:p w14:paraId="5CADC7D7" w14:textId="77777777" w:rsidR="002B1EB8" w:rsidRDefault="002B1EB8" w:rsidP="002B1EB8"/>
        </w:tc>
        <w:tc>
          <w:tcPr>
            <w:tcW w:w="1666" w:type="pct"/>
          </w:tcPr>
          <w:p w14:paraId="11D86590" w14:textId="77777777" w:rsidR="002B1EB8" w:rsidRPr="00313354" w:rsidRDefault="00193C83" w:rsidP="002B1EB8">
            <w:pPr>
              <w:rPr>
                <w:lang w:val="ru-RU"/>
              </w:rPr>
            </w:pPr>
            <w:r>
              <w:rPr>
                <w:rFonts w:ascii="Calibri" w:eastAsia="Calibri" w:hAnsi="Calibri" w:cs="Calibri"/>
                <w:bdr w:val="nil"/>
                <w:lang w:val="ru-RU"/>
              </w:rPr>
              <w:t>Помните три шага, рекомендуемые службой SMP: Предотвратить, обнаружить, сообщить!</w:t>
            </w:r>
          </w:p>
          <w:p w14:paraId="35BD12B7" w14:textId="77777777" w:rsidR="002B1EB8" w:rsidRPr="00313354" w:rsidRDefault="002B1EB8" w:rsidP="002B1EB8">
            <w:pPr>
              <w:rPr>
                <w:lang w:val="ru-RU"/>
              </w:rPr>
            </w:pPr>
          </w:p>
          <w:p w14:paraId="3183C24F" w14:textId="77777777" w:rsidR="00A51A71" w:rsidRPr="00313354" w:rsidRDefault="00193C83" w:rsidP="00A51A71">
            <w:pPr>
              <w:rPr>
                <w:lang w:val="ru-RU"/>
              </w:rPr>
            </w:pPr>
            <w:r>
              <w:rPr>
                <w:rFonts w:ascii="Calibri" w:eastAsia="Calibri" w:hAnsi="Calibri" w:cs="Calibri"/>
                <w:bdr w:val="nil"/>
                <w:lang w:val="ru-RU"/>
              </w:rPr>
              <w:t xml:space="preserve">Предотвратить: Откройте и прочитайте выписки из своего счёта участника программы Medicare. </w:t>
            </w:r>
          </w:p>
          <w:p w14:paraId="26C223A6" w14:textId="77777777" w:rsidR="00A51A71" w:rsidRPr="00313354" w:rsidRDefault="00193C83" w:rsidP="00A51A71">
            <w:pPr>
              <w:rPr>
                <w:lang w:val="ru-RU"/>
              </w:rPr>
            </w:pPr>
            <w:r>
              <w:rPr>
                <w:rFonts w:ascii="Calibri" w:eastAsia="Calibri" w:hAnsi="Calibri" w:cs="Calibri"/>
                <w:bdr w:val="nil"/>
                <w:lang w:val="ru-RU"/>
              </w:rPr>
              <w:t>Обнаружить: Ищите такие вещи, как двойная плата или услуги, которые вам неизвестны.</w:t>
            </w:r>
          </w:p>
          <w:p w14:paraId="00DE4DB5" w14:textId="77777777" w:rsidR="00A51A71" w:rsidRPr="00313354" w:rsidRDefault="00193C83" w:rsidP="00A51A71">
            <w:pPr>
              <w:rPr>
                <w:lang w:val="ru-RU"/>
              </w:rPr>
            </w:pPr>
            <w:r>
              <w:rPr>
                <w:rFonts w:ascii="Calibri" w:eastAsia="Calibri" w:hAnsi="Calibri" w:cs="Calibri"/>
                <w:bdr w:val="nil"/>
                <w:lang w:val="ru-RU"/>
              </w:rPr>
              <w:t xml:space="preserve">Сообщить: Свяжитесь со службой SMP, если у вас возникнут вопросы или проблемы. </w:t>
            </w:r>
          </w:p>
          <w:p w14:paraId="6B57C748" w14:textId="77777777" w:rsidR="002B1EB8" w:rsidRPr="00313354" w:rsidRDefault="002B1EB8" w:rsidP="002B1EB8">
            <w:pPr>
              <w:rPr>
                <w:lang w:val="ru-RU"/>
              </w:rPr>
            </w:pPr>
          </w:p>
          <w:p w14:paraId="21850DA5" w14:textId="77777777" w:rsidR="002B1EB8" w:rsidRPr="00313354" w:rsidRDefault="00193C83" w:rsidP="002B1EB8">
            <w:pPr>
              <w:rPr>
                <w:lang w:val="ru-RU"/>
              </w:rPr>
            </w:pPr>
            <w:r>
              <w:rPr>
                <w:rFonts w:ascii="Calibri" w:eastAsia="Calibri" w:hAnsi="Calibri" w:cs="Calibri"/>
                <w:bdr w:val="nil"/>
                <w:lang w:val="ru-RU"/>
              </w:rPr>
              <w:t xml:space="preserve">Найдите свою местную службу SMP на веб-сайте </w:t>
            </w:r>
            <w:hyperlink r:id="rId13" w:history="1">
              <w:r>
                <w:rPr>
                  <w:rFonts w:ascii="Calibri" w:eastAsia="Calibri" w:hAnsi="Calibri" w:cs="Calibri"/>
                  <w:color w:val="0563C1"/>
                  <w:u w:val="single"/>
                  <w:bdr w:val="nil"/>
                  <w:lang w:val="ru-RU"/>
                </w:rPr>
                <w:t>www.smpresource.org</w:t>
              </w:r>
            </w:hyperlink>
            <w:r>
              <w:rPr>
                <w:rFonts w:ascii="Calibri" w:eastAsia="Calibri" w:hAnsi="Calibri" w:cs="Calibri"/>
                <w:bdr w:val="nil"/>
                <w:lang w:val="ru-RU"/>
              </w:rPr>
              <w:t>.</w:t>
            </w:r>
          </w:p>
          <w:p w14:paraId="086934F5" w14:textId="77777777" w:rsidR="006D0A3B" w:rsidRDefault="00193C83" w:rsidP="002B1EB8">
            <w:r>
              <w:rPr>
                <w:rFonts w:ascii="Calibri" w:eastAsia="Calibri" w:hAnsi="Calibri" w:cs="Calibri"/>
                <w:bdr w:val="nil"/>
                <w:lang w:val="ru-RU"/>
              </w:rPr>
              <w:t>#MFPW #MFPWbeneficiaries</w:t>
            </w:r>
          </w:p>
          <w:p w14:paraId="47214F74" w14:textId="77777777" w:rsidR="002B1EB8" w:rsidRDefault="002B1EB8" w:rsidP="002B1EB8"/>
        </w:tc>
      </w:tr>
    </w:tbl>
    <w:bookmarkEnd w:id="1"/>
    <w:p w14:paraId="54445B07" w14:textId="77777777" w:rsidR="009E3A4E" w:rsidRDefault="00193C83" w:rsidP="00283B91">
      <w:pPr>
        <w:spacing w:after="0"/>
        <w:jc w:val="center"/>
      </w:pPr>
      <w:r>
        <w:fldChar w:fldCharType="begin"/>
      </w:r>
      <w:r w:rsidR="00F744DD">
        <w:instrText>HYPERLINK  \l "Top"</w:instrText>
      </w:r>
      <w:r>
        <w:fldChar w:fldCharType="separate"/>
      </w:r>
      <w:r>
        <w:rPr>
          <w:rFonts w:ascii="Calibri" w:eastAsia="Calibri" w:hAnsi="Calibri" w:cs="Calibri"/>
          <w:color w:val="0563C1"/>
          <w:u w:val="single"/>
          <w:bdr w:val="nil"/>
          <w:lang w:val="ru-RU"/>
        </w:rPr>
        <w:t>Вернуться к началу</w:t>
      </w:r>
      <w:r>
        <w:rPr>
          <w:rStyle w:val="Hyperlink"/>
        </w:rPr>
        <w:fldChar w:fldCharType="end"/>
      </w:r>
    </w:p>
    <w:p w14:paraId="5D64EEA3" w14:textId="77777777" w:rsidR="00283B91" w:rsidRPr="00283B91" w:rsidRDefault="00193C83" w:rsidP="00283B91">
      <w:pPr>
        <w:spacing w:after="0"/>
        <w:rPr>
          <w:rFonts w:ascii="Franklin Gothic Book" w:hAnsi="Franklin Gothic Book"/>
          <w:sz w:val="24"/>
          <w:szCs w:val="24"/>
        </w:rPr>
      </w:pPr>
      <w:bookmarkStart w:id="3" w:name="Caregivers"/>
      <w:r>
        <w:rPr>
          <w:rFonts w:ascii="Franklin Gothic Book" w:eastAsia="Franklin Gothic Book" w:hAnsi="Franklin Gothic Book" w:cs="Franklin Gothic Book"/>
          <w:sz w:val="24"/>
          <w:szCs w:val="24"/>
          <w:bdr w:val="nil"/>
          <w:lang w:val="ru-RU"/>
        </w:rPr>
        <w:t>Работники сферы обслуживания</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4E5E4F" w14:paraId="372F5AA6" w14:textId="77777777" w:rsidTr="00732195">
        <w:tc>
          <w:tcPr>
            <w:tcW w:w="1667" w:type="pct"/>
            <w:shd w:val="clear" w:color="auto" w:fill="43B6DB"/>
          </w:tcPr>
          <w:bookmarkEnd w:id="3"/>
          <w:p w14:paraId="0423CDEB" w14:textId="77777777" w:rsidR="00732195" w:rsidRPr="00283B91" w:rsidRDefault="00193C83"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Фейсбук</w:t>
            </w:r>
          </w:p>
        </w:tc>
        <w:tc>
          <w:tcPr>
            <w:tcW w:w="1667" w:type="pct"/>
            <w:shd w:val="clear" w:color="auto" w:fill="43B6DB"/>
          </w:tcPr>
          <w:p w14:paraId="6C9F56A8" w14:textId="68CC1007" w:rsidR="00732195" w:rsidRPr="00193C83" w:rsidRDefault="00193C83"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Твиттер</w:t>
            </w:r>
            <w:r>
              <w:rPr>
                <w:rFonts w:ascii="Franklin Gothic Book" w:eastAsia="Franklin Gothic Book" w:hAnsi="Franklin Gothic Book" w:cs="Franklin Gothic Book"/>
                <w:color w:val="FFFFFF"/>
                <w:sz w:val="24"/>
                <w:szCs w:val="24"/>
                <w:bdr w:val="nil"/>
              </w:rPr>
              <w:t>/X</w:t>
            </w:r>
          </w:p>
        </w:tc>
        <w:tc>
          <w:tcPr>
            <w:tcW w:w="1666" w:type="pct"/>
            <w:shd w:val="clear" w:color="auto" w:fill="43B6DB"/>
          </w:tcPr>
          <w:p w14:paraId="37CC6444" w14:textId="77777777" w:rsidR="00732195" w:rsidRPr="00283B91" w:rsidRDefault="00193C83"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LinkedIn</w:t>
            </w:r>
          </w:p>
        </w:tc>
      </w:tr>
      <w:tr w:rsidR="004E5E4F" w14:paraId="23E548AB" w14:textId="77777777" w:rsidTr="00732195">
        <w:tc>
          <w:tcPr>
            <w:tcW w:w="1667" w:type="pct"/>
          </w:tcPr>
          <w:p w14:paraId="2EB552E5" w14:textId="77777777" w:rsidR="00AE765F" w:rsidRPr="00313354" w:rsidRDefault="00193C83" w:rsidP="00F11D71">
            <w:pPr>
              <w:rPr>
                <w:lang w:val="ru-RU"/>
              </w:rPr>
            </w:pPr>
            <w:r>
              <w:rPr>
                <w:rFonts w:ascii="Calibri" w:eastAsia="Calibri" w:hAnsi="Calibri" w:cs="Calibri"/>
                <w:bdr w:val="nil"/>
                <w:lang w:val="ru-RU"/>
              </w:rPr>
              <w:t xml:space="preserve">Лица, осуществляющие уход, вы можете принять участие в неделе, посвящённой предотвращению мошенничества в рамках программы Medicare, обучив себя и своих клиентов или близких тому, как предотвращать и выявлять мошенничество, ошибки и злоупотребления в сфере здравоохранения. </w:t>
            </w:r>
          </w:p>
          <w:p w14:paraId="7D39E4B1" w14:textId="77777777" w:rsidR="00AE765F" w:rsidRPr="00313354" w:rsidRDefault="00AE765F" w:rsidP="00F11D71">
            <w:pPr>
              <w:rPr>
                <w:lang w:val="ru-RU"/>
              </w:rPr>
            </w:pPr>
          </w:p>
          <w:p w14:paraId="310761C6" w14:textId="77777777" w:rsidR="009447A6" w:rsidRPr="00313354" w:rsidRDefault="00193C83" w:rsidP="00F11D71">
            <w:pPr>
              <w:rPr>
                <w:lang w:val="ru-RU"/>
              </w:rPr>
            </w:pPr>
            <w:r>
              <w:rPr>
                <w:rFonts w:ascii="Calibri" w:eastAsia="Calibri" w:hAnsi="Calibri" w:cs="Calibri"/>
                <w:bdr w:val="nil"/>
                <w:lang w:val="ru-RU"/>
              </w:rPr>
              <w:t xml:space="preserve">Будьте начеку относительно таких вещей, как коробки с наколенниками (известными как </w:t>
            </w:r>
            <w:r>
              <w:rPr>
                <w:rFonts w:ascii="Calibri" w:eastAsia="Calibri" w:hAnsi="Calibri" w:cs="Calibri"/>
                <w:bdr w:val="nil"/>
                <w:lang w:val="ru-RU"/>
              </w:rPr>
              <w:lastRenderedPageBreak/>
              <w:t xml:space="preserve">медицинское оборудование длительного пользования, или DME), разбросанные по всему дому. Это обычная афера, и она может означать, что ваш клиент или близкий человек стал её жертвой. </w:t>
            </w:r>
          </w:p>
          <w:p w14:paraId="033EABFF" w14:textId="77777777" w:rsidR="009447A6" w:rsidRPr="00313354" w:rsidRDefault="009447A6" w:rsidP="00F11D71">
            <w:pPr>
              <w:rPr>
                <w:lang w:val="ru-RU"/>
              </w:rPr>
            </w:pPr>
          </w:p>
          <w:p w14:paraId="1658F88E" w14:textId="77777777" w:rsidR="00F11D71" w:rsidRDefault="00193C83" w:rsidP="00F11D71">
            <w:r>
              <w:rPr>
                <w:rFonts w:ascii="Calibri" w:eastAsia="Calibri" w:hAnsi="Calibri" w:cs="Calibri"/>
                <w:bdr w:val="nil"/>
                <w:lang w:val="ru-RU"/>
              </w:rPr>
              <w:t>Для того, чтобы сообщить о возможном мошенничестве в рамках программы Medicare, обратитесь за помощью в местную службу по защите пожилых лиц в рамках программы Medicare (SMP). #MFPW #MFPWcaregivers</w:t>
            </w:r>
          </w:p>
        </w:tc>
        <w:tc>
          <w:tcPr>
            <w:tcW w:w="1667" w:type="pct"/>
          </w:tcPr>
          <w:p w14:paraId="6E442BCA" w14:textId="77777777" w:rsidR="00F11D71" w:rsidRPr="00313354" w:rsidRDefault="00193C83" w:rsidP="00F11D71">
            <w:pPr>
              <w:rPr>
                <w:lang w:val="ru-RU"/>
              </w:rPr>
            </w:pPr>
            <w:r>
              <w:rPr>
                <w:rFonts w:ascii="Calibri" w:eastAsia="Calibri" w:hAnsi="Calibri" w:cs="Calibri"/>
                <w:bdr w:val="nil"/>
                <w:lang w:val="ru-RU"/>
              </w:rPr>
              <w:lastRenderedPageBreak/>
              <w:t>Работники сферы обслуживания, помогите, обучив себя и своего клиента или близкого вам человека тому, как предотвращать и выявлять мошенничество в сфере здравоохранения, ошибки и злоупотребления во время #MFPW. Получите дополнительную информацию на веб-сайте smpresource.org/medicare-fraud-prevention-week.aspx .</w:t>
            </w:r>
          </w:p>
          <w:p w14:paraId="4850CACF" w14:textId="77777777" w:rsidR="00FF3CF6" w:rsidRPr="0021607F" w:rsidRDefault="00193C83" w:rsidP="00F11D71">
            <w:r>
              <w:rPr>
                <w:rFonts w:ascii="Calibri" w:eastAsia="Calibri" w:hAnsi="Calibri" w:cs="Calibri"/>
                <w:bdr w:val="nil"/>
                <w:lang w:val="ru-RU"/>
              </w:rPr>
              <w:t>#MFPW #MFPWcaregivers</w:t>
            </w:r>
          </w:p>
        </w:tc>
        <w:tc>
          <w:tcPr>
            <w:tcW w:w="1666" w:type="pct"/>
          </w:tcPr>
          <w:p w14:paraId="5E814CBA" w14:textId="77777777" w:rsidR="00A51A71" w:rsidRPr="00313354" w:rsidRDefault="00193C83" w:rsidP="00F11D71">
            <w:pPr>
              <w:rPr>
                <w:lang w:val="ru-RU"/>
              </w:rPr>
            </w:pPr>
            <w:r>
              <w:rPr>
                <w:rFonts w:ascii="Calibri" w:eastAsia="Calibri" w:hAnsi="Calibri" w:cs="Calibri"/>
                <w:bdr w:val="nil"/>
                <w:lang w:val="ru-RU"/>
              </w:rPr>
              <w:t>Работники сферы обслуживания, помогите, обучив себя и своего клиента или близкого человека тому, как предотвращать и выявлять мошенничество, ошибки и злоупотребления в сфере здравоохранения.</w:t>
            </w:r>
          </w:p>
          <w:p w14:paraId="21695A22" w14:textId="77777777" w:rsidR="00A51A71" w:rsidRPr="00313354" w:rsidRDefault="00A51A71" w:rsidP="00F11D71">
            <w:pPr>
              <w:rPr>
                <w:lang w:val="ru-RU"/>
              </w:rPr>
            </w:pPr>
          </w:p>
          <w:p w14:paraId="61B386AB" w14:textId="77777777" w:rsidR="00A51A71" w:rsidRPr="00313354" w:rsidRDefault="00193C83" w:rsidP="00F11D71">
            <w:pPr>
              <w:rPr>
                <w:lang w:val="ru-RU"/>
              </w:rPr>
            </w:pPr>
            <w:r>
              <w:rPr>
                <w:rFonts w:ascii="Calibri" w:eastAsia="Calibri" w:hAnsi="Calibri" w:cs="Calibri"/>
                <w:bdr w:val="nil"/>
                <w:lang w:val="ru-RU"/>
              </w:rPr>
              <w:t xml:space="preserve">Будьте начеку относительно таких вещей, как коробки с наколенниками (известными как медицинское оборудование длительного пользования, или DME), разбросанные по всему </w:t>
            </w:r>
            <w:r>
              <w:rPr>
                <w:rFonts w:ascii="Calibri" w:eastAsia="Calibri" w:hAnsi="Calibri" w:cs="Calibri"/>
                <w:bdr w:val="nil"/>
                <w:lang w:val="ru-RU"/>
              </w:rPr>
              <w:lastRenderedPageBreak/>
              <w:t>дому. Это обычная афера, и она может означать, что ваш клиент или близкий человек стал её жертвой.</w:t>
            </w:r>
          </w:p>
          <w:p w14:paraId="3F42306D" w14:textId="77777777" w:rsidR="00A51A71" w:rsidRPr="00313354" w:rsidRDefault="00A51A71" w:rsidP="00F11D71">
            <w:pPr>
              <w:rPr>
                <w:lang w:val="ru-RU"/>
              </w:rPr>
            </w:pPr>
          </w:p>
          <w:p w14:paraId="6948AB6C" w14:textId="77777777" w:rsidR="00F11D71" w:rsidRPr="0021607F" w:rsidRDefault="00193C83" w:rsidP="00F11D71">
            <w:r>
              <w:rPr>
                <w:rFonts w:ascii="Calibri" w:eastAsia="Calibri" w:hAnsi="Calibri" w:cs="Calibri"/>
                <w:bdr w:val="nil"/>
                <w:lang w:val="ru-RU"/>
              </w:rPr>
              <w:t>Для того, чтобы сообщить о возможном мошенничестве в рамках программы Medicare, обратитесь за помощью в местную службу по защите пожилых лиц в рамках программы Medicare (SMP). #MFPW #MFPWcaregivers</w:t>
            </w:r>
          </w:p>
        </w:tc>
      </w:tr>
      <w:tr w:rsidR="004E5E4F" w14:paraId="38B7A0B9" w14:textId="77777777" w:rsidTr="00732195">
        <w:tc>
          <w:tcPr>
            <w:tcW w:w="1667" w:type="pct"/>
          </w:tcPr>
          <w:p w14:paraId="2E219A52" w14:textId="77777777" w:rsidR="00F11D71" w:rsidRDefault="00193C83" w:rsidP="00F11D71">
            <w:bookmarkStart w:id="4" w:name="_Hlk98849375"/>
            <w:r>
              <w:rPr>
                <w:rFonts w:ascii="Calibri" w:eastAsia="Calibri" w:hAnsi="Calibri" w:cs="Calibri"/>
                <w:bdr w:val="nil"/>
                <w:lang w:val="ru-RU"/>
              </w:rPr>
              <w:lastRenderedPageBreak/>
              <w:t xml:space="preserve">Работники сферы обслуживания, напомните своему </w:t>
            </w:r>
            <w:r>
              <w:rPr>
                <w:rFonts w:ascii="Calibri" w:eastAsia="Calibri" w:hAnsi="Calibri" w:cs="Calibri"/>
                <w:bdr w:val="nil"/>
                <w:lang w:val="ru-RU"/>
              </w:rPr>
              <w:t>клиенту или близкому вам человеку, чтобы он никогда не сообщал свой номер участника программы Medicare или другую личную информацию по телефону. Если они уже это сделали, обратитесь за помощью в местную службу SMP. #MFPW #MFPWcaregivers</w:t>
            </w:r>
            <w:bookmarkEnd w:id="4"/>
          </w:p>
        </w:tc>
        <w:tc>
          <w:tcPr>
            <w:tcW w:w="1667" w:type="pct"/>
          </w:tcPr>
          <w:p w14:paraId="5A29F93B" w14:textId="77777777" w:rsidR="00F11D71" w:rsidRDefault="00193C83" w:rsidP="00F11D71">
            <w:r>
              <w:rPr>
                <w:rFonts w:ascii="Calibri" w:eastAsia="Calibri" w:hAnsi="Calibri" w:cs="Calibri"/>
                <w:bdr w:val="nil"/>
                <w:lang w:val="ru-RU"/>
              </w:rPr>
              <w:t>Работники сферы обслуживания, напомните своему клиенту или близкому вам человеку, чтобы он никогда не сообщал свой номер участника программы Medicare или другую личную информацию по телефону. Если они уже это сделали, обратитесь за помощью в местную службу SMP. #MFPW #MFPWcaregivers</w:t>
            </w:r>
          </w:p>
        </w:tc>
        <w:tc>
          <w:tcPr>
            <w:tcW w:w="1666" w:type="pct"/>
          </w:tcPr>
          <w:p w14:paraId="174B242D" w14:textId="77777777" w:rsidR="00F11D71" w:rsidRDefault="00193C83" w:rsidP="00F11D71">
            <w:r>
              <w:rPr>
                <w:rFonts w:ascii="Calibri" w:eastAsia="Calibri" w:hAnsi="Calibri" w:cs="Calibri"/>
                <w:bdr w:val="nil"/>
                <w:lang w:val="ru-RU"/>
              </w:rPr>
              <w:t>Работники сферы обслуживания, напомните своему клиенту или близкому вам человеку, чтобы он никогда не сообщал свой номер участника программы Medicare или другую личную информацию по телефону. Если они уже это сделали, обратитесь за помощью в местную службу SMP. #MFPW #MFPWcaregivers</w:t>
            </w:r>
          </w:p>
        </w:tc>
      </w:tr>
    </w:tbl>
    <w:p w14:paraId="779DB2E5" w14:textId="77777777" w:rsidR="00283B91" w:rsidRDefault="00193C83" w:rsidP="00283B91">
      <w:pPr>
        <w:spacing w:after="0"/>
        <w:jc w:val="center"/>
      </w:pPr>
      <w:hyperlink w:anchor="Top" w:history="1">
        <w:r>
          <w:rPr>
            <w:rFonts w:ascii="Calibri" w:eastAsia="Calibri" w:hAnsi="Calibri" w:cs="Calibri"/>
            <w:color w:val="0563C1"/>
            <w:u w:val="single"/>
            <w:bdr w:val="nil"/>
            <w:lang w:val="ru-RU"/>
          </w:rPr>
          <w:t>Вернуться к началу</w:t>
        </w:r>
      </w:hyperlink>
    </w:p>
    <w:p w14:paraId="77E4E549" w14:textId="77777777" w:rsidR="00283B91" w:rsidRDefault="00283B91" w:rsidP="002115B9">
      <w:pPr>
        <w:spacing w:after="0"/>
      </w:pPr>
    </w:p>
    <w:p w14:paraId="233D2984" w14:textId="77777777" w:rsidR="00283B91" w:rsidRPr="00283B91" w:rsidRDefault="00193C83" w:rsidP="00283B91">
      <w:pPr>
        <w:spacing w:after="0"/>
        <w:rPr>
          <w:rFonts w:ascii="Franklin Gothic Book" w:hAnsi="Franklin Gothic Book"/>
          <w:sz w:val="24"/>
          <w:szCs w:val="24"/>
        </w:rPr>
      </w:pPr>
      <w:bookmarkStart w:id="5" w:name="Family"/>
      <w:r>
        <w:rPr>
          <w:rFonts w:ascii="Franklin Gothic Book" w:eastAsia="Franklin Gothic Book" w:hAnsi="Franklin Gothic Book" w:cs="Franklin Gothic Book"/>
          <w:sz w:val="24"/>
          <w:szCs w:val="24"/>
          <w:bdr w:val="nil"/>
          <w:lang w:val="ru-RU"/>
        </w:rPr>
        <w:t>Семьи</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4E5E4F" w14:paraId="1E17D40E" w14:textId="77777777" w:rsidTr="00732195">
        <w:tc>
          <w:tcPr>
            <w:tcW w:w="1667" w:type="pct"/>
            <w:shd w:val="clear" w:color="auto" w:fill="43B6DB"/>
          </w:tcPr>
          <w:bookmarkEnd w:id="5"/>
          <w:p w14:paraId="7C6E7A80" w14:textId="77777777" w:rsidR="00732195" w:rsidRPr="00283B91" w:rsidRDefault="00193C83"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Фейсбук</w:t>
            </w:r>
          </w:p>
        </w:tc>
        <w:tc>
          <w:tcPr>
            <w:tcW w:w="1667" w:type="pct"/>
            <w:shd w:val="clear" w:color="auto" w:fill="43B6DB"/>
          </w:tcPr>
          <w:p w14:paraId="355E80A1" w14:textId="62C157D4" w:rsidR="00732195" w:rsidRPr="00193C83" w:rsidRDefault="00193C83"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Твиттер</w:t>
            </w:r>
            <w:r>
              <w:rPr>
                <w:rFonts w:ascii="Franklin Gothic Book" w:eastAsia="Franklin Gothic Book" w:hAnsi="Franklin Gothic Book" w:cs="Franklin Gothic Book"/>
                <w:color w:val="FFFFFF"/>
                <w:sz w:val="24"/>
                <w:szCs w:val="24"/>
                <w:bdr w:val="nil"/>
              </w:rPr>
              <w:t>/X</w:t>
            </w:r>
          </w:p>
        </w:tc>
        <w:tc>
          <w:tcPr>
            <w:tcW w:w="1666" w:type="pct"/>
            <w:shd w:val="clear" w:color="auto" w:fill="43B6DB"/>
          </w:tcPr>
          <w:p w14:paraId="05796B58" w14:textId="77777777" w:rsidR="00732195" w:rsidRPr="00283B91" w:rsidRDefault="00193C83"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LinkedIn</w:t>
            </w:r>
          </w:p>
        </w:tc>
      </w:tr>
      <w:tr w:rsidR="004E5E4F" w14:paraId="0DDB9F7C" w14:textId="77777777" w:rsidTr="00732195">
        <w:tc>
          <w:tcPr>
            <w:tcW w:w="1667" w:type="pct"/>
          </w:tcPr>
          <w:p w14:paraId="132EE2B3" w14:textId="77777777" w:rsidR="004C2DC4" w:rsidRDefault="00193C83" w:rsidP="004C2DC4">
            <w:r>
              <w:rPr>
                <w:rFonts w:ascii="Calibri" w:eastAsia="Calibri" w:hAnsi="Calibri" w:cs="Calibri"/>
                <w:bdr w:val="nil"/>
                <w:lang w:val="ru-RU"/>
              </w:rPr>
              <w:t xml:space="preserve">Семьи, примите участие в неделе, посвящённой предотвращению мошенничества в рамках программы Medicare, поговорив со своими близкими о защите своего номера участника программы </w:t>
            </w:r>
            <w:r>
              <w:rPr>
                <w:rFonts w:ascii="Calibri" w:eastAsia="Calibri" w:hAnsi="Calibri" w:cs="Calibri"/>
                <w:bdr w:val="nil"/>
                <w:lang w:val="ru-RU"/>
              </w:rPr>
              <w:t>Medicare так же, как они защищали бы номер своей кредитной карты. #MFPW #MFPWfamily</w:t>
            </w:r>
          </w:p>
        </w:tc>
        <w:tc>
          <w:tcPr>
            <w:tcW w:w="1667" w:type="pct"/>
          </w:tcPr>
          <w:p w14:paraId="08BB96B1" w14:textId="77777777" w:rsidR="004C2DC4" w:rsidRDefault="00193C83" w:rsidP="004C2DC4">
            <w:r>
              <w:rPr>
                <w:rFonts w:ascii="Calibri" w:eastAsia="Calibri" w:hAnsi="Calibri" w:cs="Calibri"/>
                <w:bdr w:val="nil"/>
                <w:lang w:val="ru-RU"/>
              </w:rPr>
              <w:t>Семьи, примите участие в неделе, посвящённой предотвращению мошенничества в рамках программы Medicare, поговорив со своими близкими о защите своего номера участника программы Medicare так же, как они защищали бы номер своей кредитной карты. #MFPW #MFPWfamily</w:t>
            </w:r>
          </w:p>
        </w:tc>
        <w:tc>
          <w:tcPr>
            <w:tcW w:w="1666" w:type="pct"/>
          </w:tcPr>
          <w:p w14:paraId="1F90B77B" w14:textId="77777777" w:rsidR="004C2DC4" w:rsidRDefault="00193C83" w:rsidP="004C2DC4">
            <w:r>
              <w:rPr>
                <w:rFonts w:ascii="Calibri" w:eastAsia="Calibri" w:hAnsi="Calibri" w:cs="Calibri"/>
                <w:bdr w:val="nil"/>
                <w:lang w:val="ru-RU"/>
              </w:rPr>
              <w:t>Семьи, примите участие в неделе, посвящённой предотвращению мошенничества в рамках программы Medicare, поговорив со своими близкими о защите своего номера участника программы Medicare так же, как они защищали бы номер своей кредитной карты. #MFPW #MFPWfamily</w:t>
            </w:r>
          </w:p>
        </w:tc>
      </w:tr>
      <w:tr w:rsidR="004E5E4F" w14:paraId="2BF5309C" w14:textId="77777777" w:rsidTr="00732195">
        <w:tc>
          <w:tcPr>
            <w:tcW w:w="1667" w:type="pct"/>
          </w:tcPr>
          <w:p w14:paraId="3D821B8F" w14:textId="77777777" w:rsidR="004C2DC4" w:rsidRDefault="00193C83" w:rsidP="004C2DC4">
            <w:r>
              <w:rPr>
                <w:rFonts w:ascii="Calibri" w:eastAsia="Calibri" w:hAnsi="Calibri" w:cs="Calibri"/>
                <w:bdr w:val="nil"/>
                <w:lang w:val="ru-RU"/>
              </w:rPr>
              <w:t xml:space="preserve">Семьи, попросите своего близкого человека проверить выписки из своего счёта участника программы Medicare на предмет мошенничества, ошибок или </w:t>
            </w:r>
            <w:r>
              <w:rPr>
                <w:rFonts w:ascii="Calibri" w:eastAsia="Calibri" w:hAnsi="Calibri" w:cs="Calibri"/>
                <w:bdr w:val="nil"/>
                <w:lang w:val="ru-RU"/>
              </w:rPr>
              <w:lastRenderedPageBreak/>
              <w:t>злоупотреблений и никогда ни по какой причине не сообщайте свой номер участника программы Medicare по телефону. #MFPW #MFPWfamily</w:t>
            </w:r>
          </w:p>
        </w:tc>
        <w:tc>
          <w:tcPr>
            <w:tcW w:w="1667" w:type="pct"/>
          </w:tcPr>
          <w:p w14:paraId="436809AD" w14:textId="77777777" w:rsidR="004C2DC4" w:rsidRPr="0021607F" w:rsidRDefault="00193C83" w:rsidP="004C2DC4">
            <w:r>
              <w:rPr>
                <w:rFonts w:ascii="Calibri" w:eastAsia="Calibri" w:hAnsi="Calibri" w:cs="Calibri"/>
                <w:bdr w:val="nil"/>
                <w:lang w:val="ru-RU"/>
              </w:rPr>
              <w:lastRenderedPageBreak/>
              <w:t xml:space="preserve">Семьи, попросите своего близкого человека проверить выписки из своего счёта участника программы Medicare на предмет мошенничества, ошибок или </w:t>
            </w:r>
            <w:r>
              <w:rPr>
                <w:rFonts w:ascii="Calibri" w:eastAsia="Calibri" w:hAnsi="Calibri" w:cs="Calibri"/>
                <w:bdr w:val="nil"/>
                <w:lang w:val="ru-RU"/>
              </w:rPr>
              <w:lastRenderedPageBreak/>
              <w:t>злоупотреблений и никогда ни по какой причине не сообщайте свой номер участника программы Medicare по телефону. #MFPW #MFPWfamily</w:t>
            </w:r>
          </w:p>
        </w:tc>
        <w:tc>
          <w:tcPr>
            <w:tcW w:w="1666" w:type="pct"/>
          </w:tcPr>
          <w:p w14:paraId="09480BB1" w14:textId="77777777" w:rsidR="004C2DC4" w:rsidRPr="0021607F" w:rsidRDefault="00193C83" w:rsidP="004C2DC4">
            <w:r>
              <w:rPr>
                <w:rFonts w:ascii="Calibri" w:eastAsia="Calibri" w:hAnsi="Calibri" w:cs="Calibri"/>
                <w:bdr w:val="nil"/>
                <w:lang w:val="ru-RU"/>
              </w:rPr>
              <w:lastRenderedPageBreak/>
              <w:t xml:space="preserve">Семьи, попросите своего близкого человека проверить выписки из своего счёта участника программы Medicare на предмет мошенничества, ошибок или </w:t>
            </w:r>
            <w:r>
              <w:rPr>
                <w:rFonts w:ascii="Calibri" w:eastAsia="Calibri" w:hAnsi="Calibri" w:cs="Calibri"/>
                <w:bdr w:val="nil"/>
                <w:lang w:val="ru-RU"/>
              </w:rPr>
              <w:lastRenderedPageBreak/>
              <w:t>злоупотреблений и никогда ни по какой причине не сообщайте свой номер участника программы Medicare по телефону. #MFPW #MFPWfamily</w:t>
            </w:r>
          </w:p>
        </w:tc>
      </w:tr>
      <w:tr w:rsidR="004E5E4F" w14:paraId="607A32A8" w14:textId="77777777" w:rsidTr="00620518">
        <w:trPr>
          <w:trHeight w:val="2132"/>
        </w:trPr>
        <w:tc>
          <w:tcPr>
            <w:tcW w:w="1667" w:type="pct"/>
          </w:tcPr>
          <w:p w14:paraId="7856AA0F" w14:textId="77777777" w:rsidR="004C2DC4" w:rsidRPr="007367D9" w:rsidRDefault="00193C83" w:rsidP="004C2DC4">
            <w:r>
              <w:rPr>
                <w:rFonts w:ascii="Calibri" w:eastAsia="Calibri" w:hAnsi="Calibri" w:cs="Calibri"/>
                <w:bdr w:val="nil"/>
                <w:lang w:val="ru-RU"/>
              </w:rPr>
              <w:lastRenderedPageBreak/>
              <w:t xml:space="preserve">Семьи, помогите своим близким создать учетную запись на Medicare.gov для доступа к выпискам из своего счёта </w:t>
            </w:r>
            <w:r>
              <w:rPr>
                <w:rFonts w:ascii="Calibri" w:eastAsia="Calibri" w:hAnsi="Calibri" w:cs="Calibri"/>
                <w:bdr w:val="nil"/>
                <w:lang w:val="ru-RU"/>
              </w:rPr>
              <w:t>участника программы Medicare онлайн или напоминать им открывать и просматривать свои выписки, когда они приходят по почте каждые три месяца. #MFPW #MFPWfamily</w:t>
            </w:r>
          </w:p>
          <w:p w14:paraId="2FC6F60A" w14:textId="77777777" w:rsidR="004C2DC4" w:rsidRPr="007367D9" w:rsidRDefault="004C2DC4" w:rsidP="004C2DC4"/>
        </w:tc>
        <w:tc>
          <w:tcPr>
            <w:tcW w:w="1667" w:type="pct"/>
          </w:tcPr>
          <w:p w14:paraId="7ED9A962" w14:textId="77777777" w:rsidR="004C2DC4" w:rsidRPr="007367D9" w:rsidRDefault="00193C83" w:rsidP="004C2DC4">
            <w:r>
              <w:rPr>
                <w:rFonts w:ascii="Calibri" w:eastAsia="Calibri" w:hAnsi="Calibri" w:cs="Calibri"/>
                <w:bdr w:val="nil"/>
                <w:lang w:val="ru-RU"/>
              </w:rPr>
              <w:t>Семьи, помогите своим близким создать учетную запись на Medicare.gov для доступа к выпискам из своего счёта участника программы Medicare онлайн или напоминать им открывать и просматривать свои выписки, когда они приходят по почте каждые три месяца. #MFPW #MFPWfamily</w:t>
            </w:r>
          </w:p>
        </w:tc>
        <w:tc>
          <w:tcPr>
            <w:tcW w:w="1666" w:type="pct"/>
          </w:tcPr>
          <w:p w14:paraId="7F4406F0" w14:textId="77777777" w:rsidR="004C2DC4" w:rsidRPr="007367D9" w:rsidRDefault="00193C83" w:rsidP="004C2DC4">
            <w:r>
              <w:rPr>
                <w:rFonts w:ascii="Calibri" w:eastAsia="Calibri" w:hAnsi="Calibri" w:cs="Calibri"/>
                <w:bdr w:val="nil"/>
                <w:lang w:val="ru-RU"/>
              </w:rPr>
              <w:t>Семьи, помогите своим близким создать учетную запись на Medicare.gov для доступа к выпискам из своего счёта участника программы Medicare онлайн или напоминать им открывать и просматривать свои выписки, когда они приходят по почте каждые три месяца. #MFPW #MFPWfamily</w:t>
            </w:r>
          </w:p>
          <w:p w14:paraId="6FCB2C95" w14:textId="77777777" w:rsidR="004C2DC4" w:rsidRPr="007367D9" w:rsidRDefault="004C2DC4" w:rsidP="004C2DC4"/>
        </w:tc>
      </w:tr>
      <w:tr w:rsidR="004E5E4F" w14:paraId="0A21412D" w14:textId="77777777" w:rsidTr="00620518">
        <w:trPr>
          <w:trHeight w:val="2132"/>
        </w:trPr>
        <w:tc>
          <w:tcPr>
            <w:tcW w:w="1667" w:type="pct"/>
          </w:tcPr>
          <w:p w14:paraId="4AF651D7" w14:textId="77777777" w:rsidR="00AE765F" w:rsidRPr="007367D9" w:rsidRDefault="00193C83" w:rsidP="004C2DC4">
            <w:r>
              <w:rPr>
                <w:rFonts w:ascii="Calibri" w:eastAsia="Calibri" w:hAnsi="Calibri" w:cs="Arial"/>
                <w:bdr w:val="nil"/>
                <w:lang w:val="ru-RU"/>
              </w:rPr>
              <w:t xml:space="preserve">Вы также можете зарегистрировать их номер телефона в списках «не </w:t>
            </w:r>
            <w:r>
              <w:rPr>
                <w:rFonts w:ascii="Calibri" w:eastAsia="Calibri" w:hAnsi="Calibri" w:cs="Arial"/>
                <w:bdr w:val="nil"/>
                <w:lang w:val="ru-RU"/>
              </w:rPr>
              <w:t>звонить» и перейти к веб-сайту optoutprescreen.com чтобы отказаться от маркетинговых рассылок. Это может стать отличным способом уберечь вашего родителя от мошенничества. #MFPW #MFPWfamily</w:t>
            </w:r>
          </w:p>
        </w:tc>
        <w:tc>
          <w:tcPr>
            <w:tcW w:w="1667" w:type="pct"/>
          </w:tcPr>
          <w:p w14:paraId="66AE73C7" w14:textId="77777777" w:rsidR="00AE765F" w:rsidRPr="007367D9" w:rsidRDefault="00193C83" w:rsidP="004C2DC4">
            <w:r>
              <w:rPr>
                <w:rFonts w:ascii="Calibri" w:eastAsia="Calibri" w:hAnsi="Calibri" w:cs="Calibri"/>
                <w:bdr w:val="nil"/>
                <w:lang w:val="ru-RU"/>
              </w:rPr>
              <w:t>#DYK вы также можете зарегистрировать свой номер телефона в списках «не звонить» и перейти на веб-сайт optoutprescreen.com чтобы отказаться от маркетинговых рассылок. Это может стать отличным способом уберечь вашего родителя от мошенничества. #MFPW #MFPWfamily</w:t>
            </w:r>
          </w:p>
        </w:tc>
        <w:tc>
          <w:tcPr>
            <w:tcW w:w="1666" w:type="pct"/>
          </w:tcPr>
          <w:p w14:paraId="4D9C8EDB" w14:textId="77777777" w:rsidR="00AE765F" w:rsidRPr="007367D9" w:rsidRDefault="00193C83" w:rsidP="004C2DC4">
            <w:r>
              <w:rPr>
                <w:rFonts w:ascii="Calibri" w:eastAsia="Calibri" w:hAnsi="Calibri" w:cs="Arial"/>
                <w:bdr w:val="nil"/>
                <w:lang w:val="ru-RU"/>
              </w:rPr>
              <w:t>Вы также можете зарегистрировать их номер телефона в списках «не звонить» и перейти к веб-сайту optoutprescreen.com чтобы отказаться от маркетинговых рассылок. Это может стать отличным способом уберечь вашего родителя от мошенничества. #MFPW #MFPWfamily</w:t>
            </w:r>
          </w:p>
        </w:tc>
      </w:tr>
    </w:tbl>
    <w:p w14:paraId="38CE181E" w14:textId="77777777" w:rsidR="00283B91" w:rsidRDefault="00193C83" w:rsidP="00283B91">
      <w:pPr>
        <w:spacing w:after="0"/>
        <w:jc w:val="center"/>
      </w:pPr>
      <w:hyperlink w:anchor="Top" w:history="1">
        <w:r>
          <w:rPr>
            <w:rFonts w:ascii="Calibri" w:eastAsia="Calibri" w:hAnsi="Calibri" w:cs="Calibri"/>
            <w:color w:val="0563C1"/>
            <w:u w:val="single"/>
            <w:bdr w:val="nil"/>
            <w:lang w:val="ru-RU"/>
          </w:rPr>
          <w:t>Вернуться к началу</w:t>
        </w:r>
      </w:hyperlink>
    </w:p>
    <w:p w14:paraId="557FF649" w14:textId="77777777" w:rsidR="00283B91" w:rsidRDefault="00283B91" w:rsidP="002115B9">
      <w:pPr>
        <w:spacing w:after="0"/>
      </w:pPr>
    </w:p>
    <w:p w14:paraId="291841FC" w14:textId="77777777" w:rsidR="00283B91" w:rsidRPr="00283B91" w:rsidRDefault="00193C83" w:rsidP="00283B91">
      <w:pPr>
        <w:spacing w:after="0"/>
        <w:rPr>
          <w:rFonts w:ascii="Franklin Gothic Book" w:hAnsi="Franklin Gothic Book"/>
          <w:sz w:val="24"/>
          <w:szCs w:val="24"/>
        </w:rPr>
      </w:pPr>
      <w:bookmarkStart w:id="6" w:name="Partners"/>
      <w:r>
        <w:rPr>
          <w:rFonts w:ascii="Franklin Gothic Book" w:eastAsia="Franklin Gothic Book" w:hAnsi="Franklin Gothic Book" w:cs="Franklin Gothic Book"/>
          <w:sz w:val="24"/>
          <w:szCs w:val="24"/>
          <w:bdr w:val="nil"/>
          <w:lang w:val="ru-RU"/>
        </w:rPr>
        <w:t xml:space="preserve">Партнеры и специалисты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4E5E4F" w14:paraId="19A9FE02" w14:textId="77777777" w:rsidTr="00732195">
        <w:tc>
          <w:tcPr>
            <w:tcW w:w="1667" w:type="pct"/>
            <w:shd w:val="clear" w:color="auto" w:fill="43B6DB"/>
          </w:tcPr>
          <w:bookmarkEnd w:id="6"/>
          <w:p w14:paraId="22A836DE" w14:textId="77777777" w:rsidR="00732195" w:rsidRPr="00283B91" w:rsidRDefault="00193C83"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Фейсбук</w:t>
            </w:r>
          </w:p>
        </w:tc>
        <w:tc>
          <w:tcPr>
            <w:tcW w:w="1667" w:type="pct"/>
            <w:shd w:val="clear" w:color="auto" w:fill="43B6DB"/>
          </w:tcPr>
          <w:p w14:paraId="2A4D9FB7" w14:textId="4B2CC93A" w:rsidR="00732195" w:rsidRPr="00193C83" w:rsidRDefault="00193C83"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Твиттер</w:t>
            </w:r>
            <w:r>
              <w:rPr>
                <w:rFonts w:ascii="Franklin Gothic Book" w:eastAsia="Franklin Gothic Book" w:hAnsi="Franklin Gothic Book" w:cs="Franklin Gothic Book"/>
                <w:color w:val="FFFFFF"/>
                <w:sz w:val="24"/>
                <w:szCs w:val="24"/>
                <w:bdr w:val="nil"/>
              </w:rPr>
              <w:t>/X</w:t>
            </w:r>
          </w:p>
        </w:tc>
        <w:tc>
          <w:tcPr>
            <w:tcW w:w="1666" w:type="pct"/>
            <w:shd w:val="clear" w:color="auto" w:fill="43B6DB"/>
          </w:tcPr>
          <w:p w14:paraId="7EF50ABD" w14:textId="77777777" w:rsidR="00732195" w:rsidRPr="00283B91" w:rsidRDefault="00193C83"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LinkedIn</w:t>
            </w:r>
          </w:p>
        </w:tc>
      </w:tr>
      <w:tr w:rsidR="004E5E4F" w14:paraId="7B7E9F4F" w14:textId="77777777" w:rsidTr="00732195">
        <w:tc>
          <w:tcPr>
            <w:tcW w:w="1667" w:type="pct"/>
          </w:tcPr>
          <w:p w14:paraId="29824442" w14:textId="77777777" w:rsidR="00E210C3" w:rsidRPr="007367D9" w:rsidRDefault="00193C83" w:rsidP="00E210C3">
            <w:r>
              <w:rPr>
                <w:rFonts w:ascii="Calibri" w:eastAsia="Calibri" w:hAnsi="Calibri" w:cs="Calibri"/>
                <w:bdr w:val="nil"/>
                <w:lang w:val="ru-RU"/>
              </w:rPr>
              <w:t xml:space="preserve">Партнеры и специалисты отмечают неделю, посвящённую мерам предотвращения мошенничества в рамках программы Medicare, делясь информацией о службе SMP в социальных сетях, направляя </w:t>
            </w:r>
            <w:r>
              <w:rPr>
                <w:rFonts w:ascii="Calibri" w:eastAsia="Calibri" w:hAnsi="Calibri" w:cs="Calibri"/>
                <w:bdr w:val="nil"/>
                <w:lang w:val="ru-RU"/>
              </w:rPr>
              <w:t>клиентов и потребителей в службу SMP и приглашая представителей службы SMP выступить на совместном мероприятии. #MFPW #MFPWpartners</w:t>
            </w:r>
          </w:p>
          <w:p w14:paraId="05814DEE" w14:textId="77777777" w:rsidR="00732195" w:rsidRPr="007367D9" w:rsidRDefault="00732195" w:rsidP="004F583F"/>
        </w:tc>
        <w:tc>
          <w:tcPr>
            <w:tcW w:w="1667" w:type="pct"/>
          </w:tcPr>
          <w:p w14:paraId="4C974E8B" w14:textId="77777777" w:rsidR="00E210C3" w:rsidRPr="007367D9" w:rsidRDefault="00193C83" w:rsidP="00E210C3">
            <w:r>
              <w:rPr>
                <w:rFonts w:ascii="Calibri" w:eastAsia="Calibri" w:hAnsi="Calibri" w:cs="Calibri"/>
                <w:bdr w:val="nil"/>
                <w:lang w:val="ru-RU"/>
              </w:rPr>
              <w:t>Партнеры и специалисты, примите участие в праздновании #MFPW, делясь информацией о службе SMP в социальных сетях, направляя клиентов и потребителей в службу SMP и приглашая представителей службы SMP выступить на совместном мероприятии. #MFPW #MFPWpartners</w:t>
            </w:r>
          </w:p>
          <w:p w14:paraId="63AD1558" w14:textId="77777777" w:rsidR="00732195" w:rsidRPr="007367D9" w:rsidRDefault="00732195" w:rsidP="00997720"/>
        </w:tc>
        <w:tc>
          <w:tcPr>
            <w:tcW w:w="1666" w:type="pct"/>
          </w:tcPr>
          <w:p w14:paraId="0218AB90" w14:textId="77777777" w:rsidR="00E210C3" w:rsidRPr="007367D9" w:rsidRDefault="00193C83" w:rsidP="00E210C3">
            <w:r>
              <w:rPr>
                <w:rFonts w:ascii="Calibri" w:eastAsia="Calibri" w:hAnsi="Calibri" w:cs="Calibri"/>
                <w:bdr w:val="nil"/>
                <w:lang w:val="ru-RU"/>
              </w:rPr>
              <w:t>Партнеры и специалисты отмечают неделю, посвящённую мерам предотвращения мошенничества в рамках программы Medicare, делясь информацией о службе SMP в социальных сетях, направляя клиентов и потребителей в службу SMP и приглашая представителей службы SMP выступить на совместном мероприятии. #MFPW #MFPWpartners</w:t>
            </w:r>
          </w:p>
          <w:p w14:paraId="077A5795" w14:textId="77777777" w:rsidR="00732195" w:rsidRPr="007367D9" w:rsidRDefault="00732195" w:rsidP="00997720"/>
        </w:tc>
      </w:tr>
      <w:tr w:rsidR="004E5E4F" w14:paraId="54650E69" w14:textId="77777777" w:rsidTr="00732195">
        <w:tc>
          <w:tcPr>
            <w:tcW w:w="1667" w:type="pct"/>
          </w:tcPr>
          <w:p w14:paraId="43B282AA" w14:textId="77777777" w:rsidR="00A51A71" w:rsidRPr="007367D9" w:rsidRDefault="00193C83" w:rsidP="00E210C3">
            <w:r>
              <w:rPr>
                <w:rFonts w:ascii="Calibri" w:eastAsia="Calibri" w:hAnsi="Calibri" w:cs="Calibri"/>
                <w:bdr w:val="nil"/>
                <w:lang w:val="ru-RU"/>
              </w:rPr>
              <w:lastRenderedPageBreak/>
              <w:t xml:space="preserve"> Вы ищете партнера? На этой неделе, посвящённой предотвращению мошенничества в рамках программы Medicare, определите, каким образом ваша организация может сотрудничать со службой SMP по темам, связанным с миссией, и по информации! #MFPW #MFPWpartners</w:t>
            </w:r>
          </w:p>
        </w:tc>
        <w:tc>
          <w:tcPr>
            <w:tcW w:w="1667" w:type="pct"/>
          </w:tcPr>
          <w:p w14:paraId="324B90BF" w14:textId="77777777" w:rsidR="00A51A71" w:rsidRPr="007367D9" w:rsidRDefault="00193C83" w:rsidP="00E210C3">
            <w:r>
              <w:rPr>
                <w:rFonts w:ascii="Calibri" w:eastAsia="Calibri" w:hAnsi="Calibri" w:cs="Calibri"/>
                <w:bdr w:val="nil"/>
                <w:lang w:val="ru-RU"/>
              </w:rPr>
              <w:t>Вы ищете #партнера? На этой неделе, посвящённой предотвращению мошенничества в рамках программы Medicare, определите, каким образом ваша организация может сотрудничать со службой SMP по темам, связанным с миссией, и по информации! #MFPW #MFPWpartners</w:t>
            </w:r>
          </w:p>
        </w:tc>
        <w:tc>
          <w:tcPr>
            <w:tcW w:w="1666" w:type="pct"/>
          </w:tcPr>
          <w:p w14:paraId="17FCB2D3" w14:textId="77777777" w:rsidR="00A51A71" w:rsidRPr="007367D9" w:rsidRDefault="00193C83" w:rsidP="00E210C3">
            <w:r>
              <w:rPr>
                <w:rFonts w:ascii="Calibri" w:eastAsia="Calibri" w:hAnsi="Calibri" w:cs="Calibri"/>
                <w:bdr w:val="nil"/>
                <w:lang w:val="ru-RU"/>
              </w:rPr>
              <w:t xml:space="preserve"> Вы ищете партнера? На этой неделе, посвящённой предотвращению мошенничества в рамках программы Medicare, определите, каким образом ваша организация может сотрудничать со службой SMP по темам, связанным с миссией, и по информации! #MFPW #MFPWpartners</w:t>
            </w:r>
          </w:p>
        </w:tc>
      </w:tr>
    </w:tbl>
    <w:p w14:paraId="43E6B01B" w14:textId="77777777" w:rsidR="00C10786" w:rsidRDefault="00193C83" w:rsidP="000C437F">
      <w:pPr>
        <w:spacing w:after="0"/>
        <w:jc w:val="center"/>
      </w:pPr>
      <w:hyperlink w:anchor="Top" w:history="1">
        <w:r>
          <w:rPr>
            <w:rFonts w:ascii="Calibri" w:eastAsia="Calibri" w:hAnsi="Calibri" w:cs="Calibri"/>
            <w:color w:val="0563C1"/>
            <w:u w:val="single"/>
            <w:bdr w:val="nil"/>
            <w:lang w:val="ru-RU"/>
          </w:rPr>
          <w:t>Вернуться к началу</w:t>
        </w:r>
      </w:hyperlink>
    </w:p>
    <w:p w14:paraId="03FECD1C" w14:textId="77777777" w:rsidR="00340F34" w:rsidRDefault="00340F34" w:rsidP="00283B91">
      <w:pPr>
        <w:spacing w:after="0"/>
        <w:rPr>
          <w:rFonts w:ascii="Franklin Gothic Book" w:hAnsi="Franklin Gothic Book"/>
          <w:sz w:val="24"/>
          <w:szCs w:val="24"/>
        </w:rPr>
      </w:pPr>
    </w:p>
    <w:p w14:paraId="610F61B8" w14:textId="77777777" w:rsidR="008D6CAF" w:rsidRDefault="008D6CAF" w:rsidP="00283B91">
      <w:pPr>
        <w:spacing w:after="0"/>
        <w:rPr>
          <w:rFonts w:ascii="Franklin Gothic Book" w:hAnsi="Franklin Gothic Book"/>
          <w:sz w:val="24"/>
          <w:szCs w:val="24"/>
        </w:rPr>
      </w:pPr>
    </w:p>
    <w:p w14:paraId="2624B2AD" w14:textId="77777777" w:rsidR="00283B91" w:rsidRPr="00283B91" w:rsidRDefault="00193C83" w:rsidP="00283B91">
      <w:pPr>
        <w:spacing w:after="0"/>
        <w:rPr>
          <w:rFonts w:ascii="Franklin Gothic Book" w:hAnsi="Franklin Gothic Book"/>
          <w:sz w:val="24"/>
          <w:szCs w:val="24"/>
        </w:rPr>
      </w:pPr>
      <w:bookmarkStart w:id="7" w:name="Community"/>
      <w:r>
        <w:rPr>
          <w:rFonts w:ascii="Franklin Gothic Book" w:eastAsia="Franklin Gothic Book" w:hAnsi="Franklin Gothic Book" w:cs="Franklin Gothic Book"/>
          <w:sz w:val="24"/>
          <w:szCs w:val="24"/>
          <w:bdr w:val="nil"/>
          <w:lang w:val="ru-RU"/>
        </w:rPr>
        <w:t>Местное сообщество</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4E5E4F" w14:paraId="154D33DA" w14:textId="77777777" w:rsidTr="00732195">
        <w:tc>
          <w:tcPr>
            <w:tcW w:w="1667" w:type="pct"/>
            <w:shd w:val="clear" w:color="auto" w:fill="43B6DB"/>
          </w:tcPr>
          <w:bookmarkEnd w:id="7"/>
          <w:p w14:paraId="68E760BA" w14:textId="77777777" w:rsidR="00732195" w:rsidRPr="00283B91" w:rsidRDefault="00193C83"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Фейсбук</w:t>
            </w:r>
          </w:p>
        </w:tc>
        <w:tc>
          <w:tcPr>
            <w:tcW w:w="1667" w:type="pct"/>
            <w:shd w:val="clear" w:color="auto" w:fill="43B6DB"/>
          </w:tcPr>
          <w:p w14:paraId="0F769D29" w14:textId="3515CC66" w:rsidR="00732195" w:rsidRPr="00193C83" w:rsidRDefault="00193C83"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Твиттер</w:t>
            </w:r>
            <w:r>
              <w:rPr>
                <w:rFonts w:ascii="Franklin Gothic Book" w:eastAsia="Franklin Gothic Book" w:hAnsi="Franklin Gothic Book" w:cs="Franklin Gothic Book"/>
                <w:color w:val="FFFFFF"/>
                <w:sz w:val="24"/>
                <w:szCs w:val="24"/>
                <w:bdr w:val="nil"/>
              </w:rPr>
              <w:t>/X</w:t>
            </w:r>
          </w:p>
        </w:tc>
        <w:tc>
          <w:tcPr>
            <w:tcW w:w="1666" w:type="pct"/>
            <w:shd w:val="clear" w:color="auto" w:fill="43B6DB"/>
          </w:tcPr>
          <w:p w14:paraId="5477DC59" w14:textId="77777777" w:rsidR="00732195" w:rsidRPr="00283B91" w:rsidRDefault="00193C83"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ru-RU"/>
              </w:rPr>
              <w:t>LinkedIn</w:t>
            </w:r>
          </w:p>
        </w:tc>
      </w:tr>
      <w:tr w:rsidR="004E5E4F" w14:paraId="447976A9" w14:textId="77777777" w:rsidTr="00732195">
        <w:tc>
          <w:tcPr>
            <w:tcW w:w="1667" w:type="pct"/>
            <w:shd w:val="clear" w:color="auto" w:fill="auto"/>
          </w:tcPr>
          <w:p w14:paraId="4DCAECCA" w14:textId="77777777" w:rsidR="00A51A71" w:rsidRPr="00313354" w:rsidRDefault="00193C83" w:rsidP="00355807">
            <w:pPr>
              <w:rPr>
                <w:lang w:val="ru-RU"/>
              </w:rPr>
            </w:pPr>
            <w:r>
              <w:rPr>
                <w:rFonts w:ascii="Calibri" w:eastAsia="Calibri" w:hAnsi="Calibri" w:cs="Calibri"/>
                <w:bdr w:val="nil"/>
                <w:lang w:val="ru-RU"/>
              </w:rPr>
              <w:t xml:space="preserve">Как сообщество, мы все можем принять участие в неделе, посвящённой предотвращению мошенничества в рамках программы Medicare, заботясь о своих пожилых соседях и членах сообщества. </w:t>
            </w:r>
          </w:p>
          <w:p w14:paraId="7CEADCDE" w14:textId="77777777" w:rsidR="00A51A71" w:rsidRPr="00313354" w:rsidRDefault="00A51A71" w:rsidP="00355807">
            <w:pPr>
              <w:rPr>
                <w:lang w:val="ru-RU"/>
              </w:rPr>
            </w:pPr>
          </w:p>
          <w:p w14:paraId="59282888" w14:textId="77777777" w:rsidR="00A51A71" w:rsidRPr="00313354" w:rsidRDefault="00193C83" w:rsidP="00355807">
            <w:pPr>
              <w:rPr>
                <w:lang w:val="ru-RU"/>
              </w:rPr>
            </w:pPr>
            <w:r>
              <w:rPr>
                <w:rFonts w:ascii="Calibri" w:eastAsia="Calibri" w:hAnsi="Calibri" w:cs="Calibri"/>
                <w:bdr w:val="nil"/>
                <w:lang w:val="ru-RU"/>
              </w:rPr>
              <w:t>Например, когда вы бываете на людях, помните о том, что пожилые люди покупают подарочные карты в больших количествах. Если вы видите это, задавайте вопросы или упоминайте случаи мошенничества с подарочными картами. Так много людей помогли остановить мошенничество на его пути, вмешавшись и задав вопросы.</w:t>
            </w:r>
          </w:p>
          <w:p w14:paraId="74A7DB38" w14:textId="77777777" w:rsidR="00A51A71" w:rsidRPr="00313354" w:rsidRDefault="00A51A71" w:rsidP="00355807">
            <w:pPr>
              <w:rPr>
                <w:lang w:val="ru-RU"/>
              </w:rPr>
            </w:pPr>
          </w:p>
          <w:p w14:paraId="6691F02C" w14:textId="77777777" w:rsidR="00355807" w:rsidRDefault="00193C83" w:rsidP="00355807">
            <w:r>
              <w:rPr>
                <w:rFonts w:ascii="Calibri" w:eastAsia="Calibri" w:hAnsi="Calibri" w:cs="Calibri"/>
                <w:bdr w:val="nil"/>
                <w:lang w:val="ru-RU"/>
              </w:rPr>
              <w:t>Вы можете сообщить об этих типах мошенничества в @FTC (Федеральная торговая комиссия). #MFPW #MFPWcommunity</w:t>
            </w:r>
          </w:p>
        </w:tc>
        <w:tc>
          <w:tcPr>
            <w:tcW w:w="1667" w:type="pct"/>
            <w:shd w:val="clear" w:color="auto" w:fill="auto"/>
          </w:tcPr>
          <w:p w14:paraId="07B7B981" w14:textId="77777777" w:rsidR="00355807" w:rsidRDefault="00193C83" w:rsidP="00355807">
            <w:r>
              <w:rPr>
                <w:rFonts w:ascii="Calibri" w:eastAsia="Calibri" w:hAnsi="Calibri" w:cs="Calibri"/>
                <w:bdr w:val="nil"/>
                <w:lang w:val="ru-RU"/>
              </w:rPr>
              <w:t>Мы все можем остановить мошенничество, заботясь о своих пожилых соседях и членах сообщества.. Если вы видите, что пожилые люди покупают подарочные карты в больших количествах, задавайте вопросы или упоминайте о мошенничестве, связанном с подарочными картами. Вы можете сообщить об этих типах мошенничества в @FTC (Федеральная торговая комиссия). #MFPW #MFPWcommunity</w:t>
            </w:r>
          </w:p>
        </w:tc>
        <w:tc>
          <w:tcPr>
            <w:tcW w:w="1666" w:type="pct"/>
          </w:tcPr>
          <w:p w14:paraId="2E544475" w14:textId="77777777" w:rsidR="007B0A94" w:rsidRPr="00313354" w:rsidRDefault="00193C83" w:rsidP="007B0A94">
            <w:pPr>
              <w:rPr>
                <w:lang w:val="ru-RU"/>
              </w:rPr>
            </w:pPr>
            <w:r>
              <w:rPr>
                <w:rFonts w:ascii="Calibri" w:eastAsia="Calibri" w:hAnsi="Calibri" w:cs="Calibri"/>
                <w:bdr w:val="nil"/>
                <w:lang w:val="ru-RU"/>
              </w:rPr>
              <w:t xml:space="preserve">Как сообщество, мы все можем принять участие в неделе, посвящённой предотвращению мошенничества в рамках программы Medicare, заботясь о своих пожилых соседях и членах сообщества. </w:t>
            </w:r>
          </w:p>
          <w:p w14:paraId="71D317FD" w14:textId="77777777" w:rsidR="007B0A94" w:rsidRPr="00313354" w:rsidRDefault="007B0A94" w:rsidP="007B0A94">
            <w:pPr>
              <w:rPr>
                <w:lang w:val="ru-RU"/>
              </w:rPr>
            </w:pPr>
          </w:p>
          <w:p w14:paraId="4A4C3CCC" w14:textId="77777777" w:rsidR="007B0A94" w:rsidRPr="00313354" w:rsidRDefault="00193C83" w:rsidP="007B0A94">
            <w:pPr>
              <w:rPr>
                <w:lang w:val="ru-RU"/>
              </w:rPr>
            </w:pPr>
            <w:r>
              <w:rPr>
                <w:rFonts w:ascii="Calibri" w:eastAsia="Calibri" w:hAnsi="Calibri" w:cs="Calibri"/>
                <w:bdr w:val="nil"/>
                <w:lang w:val="ru-RU"/>
              </w:rPr>
              <w:t>Например, когда вы бываете на людях, помните о том, что пожилые люди покупают подарочные карты в больших количествах. Если вы видите это, задавайте вопросы или упоминайте случаи мошенничества с подарочными картами. Так много людей помогли остановить мошенничество на его пути, вмешавшись и задав вопросы.</w:t>
            </w:r>
          </w:p>
          <w:p w14:paraId="69C5298F" w14:textId="77777777" w:rsidR="007B0A94" w:rsidRPr="00313354" w:rsidRDefault="007B0A94" w:rsidP="007B0A94">
            <w:pPr>
              <w:rPr>
                <w:lang w:val="ru-RU"/>
              </w:rPr>
            </w:pPr>
          </w:p>
          <w:p w14:paraId="4BD84FC8" w14:textId="77777777" w:rsidR="00355807" w:rsidRDefault="00193C83" w:rsidP="007B0A94">
            <w:r>
              <w:rPr>
                <w:rFonts w:ascii="Calibri" w:eastAsia="Calibri" w:hAnsi="Calibri" w:cs="Calibri"/>
                <w:bdr w:val="nil"/>
                <w:lang w:val="ru-RU"/>
              </w:rPr>
              <w:t>Вы можете сообщить об этих типах мошенничества в @FTC (Федеральная торговая комиссия). #MFPW #MFPWcommunity</w:t>
            </w:r>
          </w:p>
        </w:tc>
      </w:tr>
      <w:tr w:rsidR="004E5E4F" w14:paraId="33879F80" w14:textId="77777777" w:rsidTr="00732195">
        <w:tc>
          <w:tcPr>
            <w:tcW w:w="1667" w:type="pct"/>
          </w:tcPr>
          <w:p w14:paraId="02CA046B" w14:textId="77777777" w:rsidR="00A51A71" w:rsidRPr="00313354" w:rsidRDefault="00193C83" w:rsidP="00355807">
            <w:pPr>
              <w:rPr>
                <w:lang w:val="ru-RU"/>
              </w:rPr>
            </w:pPr>
            <w:r>
              <w:rPr>
                <w:rFonts w:ascii="Calibri" w:eastAsia="Calibri" w:hAnsi="Calibri" w:cs="Calibri"/>
                <w:bdr w:val="nil"/>
                <w:lang w:val="ru-RU"/>
              </w:rPr>
              <w:t xml:space="preserve">Как сообщество, как вы можете помочь предотвратить мошенничество, ошибки или </w:t>
            </w:r>
            <w:r>
              <w:rPr>
                <w:rFonts w:ascii="Calibri" w:eastAsia="Calibri" w:hAnsi="Calibri" w:cs="Calibri"/>
                <w:bdr w:val="nil"/>
                <w:lang w:val="ru-RU"/>
              </w:rPr>
              <w:lastRenderedPageBreak/>
              <w:t xml:space="preserve">злоупотребления в рамках программы Medicare? </w:t>
            </w:r>
          </w:p>
          <w:p w14:paraId="1B183A3D" w14:textId="77777777" w:rsidR="00A51A71" w:rsidRPr="00313354" w:rsidRDefault="00A51A71" w:rsidP="00355807">
            <w:pPr>
              <w:rPr>
                <w:lang w:val="ru-RU"/>
              </w:rPr>
            </w:pPr>
          </w:p>
          <w:p w14:paraId="0B7F06F0" w14:textId="77777777" w:rsidR="00355807" w:rsidRPr="007367D9" w:rsidRDefault="00193C83" w:rsidP="00355807">
            <w:r>
              <w:rPr>
                <w:rFonts w:ascii="Calibri" w:eastAsia="Calibri" w:hAnsi="Calibri" w:cs="Calibri"/>
                <w:bdr w:val="nil"/>
                <w:lang w:val="ru-RU"/>
              </w:rPr>
              <w:t xml:space="preserve">Если вы находитесь на публике и подслушиваете, как кто-то говорит о программе Medicare, не бойтесь </w:t>
            </w:r>
            <w:r>
              <w:rPr>
                <w:rFonts w:ascii="Calibri" w:eastAsia="Calibri" w:hAnsi="Calibri" w:cs="Calibri"/>
                <w:bdr w:val="nil"/>
                <w:lang w:val="ru-RU"/>
              </w:rPr>
              <w:t>предлагать информацию о службе SMP и инициативе SHIP. Это надежные, беспристрастные государственные программы в каждом штате, готовые помочь бенефициарам программы Medicare, их семьям и работникам сферы обслуживания. #MFPW #MFPWcommunity</w:t>
            </w:r>
          </w:p>
        </w:tc>
        <w:tc>
          <w:tcPr>
            <w:tcW w:w="1667" w:type="pct"/>
          </w:tcPr>
          <w:p w14:paraId="2339E853" w14:textId="77777777" w:rsidR="00355807" w:rsidRPr="007367D9" w:rsidRDefault="00193C83" w:rsidP="00355807">
            <w:r>
              <w:rPr>
                <w:rFonts w:ascii="Calibri" w:eastAsia="Calibri" w:hAnsi="Calibri" w:cs="Calibri"/>
                <w:bdr w:val="nil"/>
                <w:lang w:val="ru-RU"/>
              </w:rPr>
              <w:lastRenderedPageBreak/>
              <w:t xml:space="preserve">Как сообщество, как вы можете помочь предотвратить мошенничество, ошибки или злоупотребления в рамках </w:t>
            </w:r>
            <w:r>
              <w:rPr>
                <w:rFonts w:ascii="Calibri" w:eastAsia="Calibri" w:hAnsi="Calibri" w:cs="Calibri"/>
                <w:bdr w:val="nil"/>
                <w:lang w:val="ru-RU"/>
              </w:rPr>
              <w:lastRenderedPageBreak/>
              <w:t>программы Medicare? Не бойтесь предлагать информацию о службе SMP и инициативе SHIP. Это надежные, беспристрастные государственные программы в каждом штате, готовые помочь бенефициарам программы Medicare, их семьям и работникам сферы обслуживания. #MFPW #MFPWcommunity</w:t>
            </w:r>
          </w:p>
        </w:tc>
        <w:tc>
          <w:tcPr>
            <w:tcW w:w="1666" w:type="pct"/>
          </w:tcPr>
          <w:p w14:paraId="7F928866" w14:textId="77777777" w:rsidR="00355807" w:rsidRPr="007367D9" w:rsidRDefault="00193C83" w:rsidP="00355807">
            <w:r>
              <w:rPr>
                <w:rFonts w:ascii="Calibri" w:eastAsia="Calibri" w:hAnsi="Calibri" w:cs="Calibri"/>
                <w:bdr w:val="nil"/>
                <w:lang w:val="ru-RU"/>
              </w:rPr>
              <w:lastRenderedPageBreak/>
              <w:t xml:space="preserve">Как сообщество, как вы можете помочь предотвратить мошенничество, ошибки или злоупотребления в рамках </w:t>
            </w:r>
            <w:r>
              <w:rPr>
                <w:rFonts w:ascii="Calibri" w:eastAsia="Calibri" w:hAnsi="Calibri" w:cs="Calibri"/>
                <w:bdr w:val="nil"/>
                <w:lang w:val="ru-RU"/>
              </w:rPr>
              <w:lastRenderedPageBreak/>
              <w:t>программы Medicare? Если вы находитесь на публике и подслушиваете, как кто-то говорит о программе Medicare, не бойтесь предлагать информацию о службе SMP и инициативе SHIP. Это надежные, беспристрастные государственные программы в каждом штате, готовые помочь бенефициарам программы Medicare, их семьям и работникам сферы обслуживания. #MFPW #MFPWcommunity</w:t>
            </w:r>
          </w:p>
        </w:tc>
      </w:tr>
      <w:tr w:rsidR="004E5E4F" w14:paraId="5B77EAAF" w14:textId="77777777" w:rsidTr="00732195">
        <w:tc>
          <w:tcPr>
            <w:tcW w:w="1667" w:type="pct"/>
          </w:tcPr>
          <w:p w14:paraId="74FEC172" w14:textId="77777777" w:rsidR="008D59D2" w:rsidRPr="00313354" w:rsidRDefault="00193C83" w:rsidP="00E210C3">
            <w:pPr>
              <w:rPr>
                <w:lang w:val="ru-RU"/>
              </w:rPr>
            </w:pPr>
            <w:r>
              <w:rPr>
                <w:rFonts w:ascii="Calibri" w:eastAsia="Calibri" w:hAnsi="Calibri" w:cs="Calibri"/>
                <w:bdr w:val="nil"/>
                <w:lang w:val="ru-RU"/>
              </w:rPr>
              <w:lastRenderedPageBreak/>
              <w:t xml:space="preserve">Как сообщество, мы все можем внести свой вклад в предотвращение мошенничества, ошибок и злоупотреблений в рамках программы Medicare. </w:t>
            </w:r>
          </w:p>
          <w:p w14:paraId="6C502B59" w14:textId="77777777" w:rsidR="008D59D2" w:rsidRPr="00313354" w:rsidRDefault="008D59D2" w:rsidP="00E210C3">
            <w:pPr>
              <w:rPr>
                <w:lang w:val="ru-RU"/>
              </w:rPr>
            </w:pPr>
          </w:p>
          <w:p w14:paraId="5A9BD5C3" w14:textId="77777777" w:rsidR="008D59D2" w:rsidRPr="00313354" w:rsidRDefault="00193C83" w:rsidP="008D59D2">
            <w:pPr>
              <w:pStyle w:val="ListParagraph"/>
              <w:numPr>
                <w:ilvl w:val="0"/>
                <w:numId w:val="5"/>
              </w:numPr>
              <w:rPr>
                <w:lang w:val="ru-RU"/>
              </w:rPr>
            </w:pPr>
            <w:r>
              <w:rPr>
                <w:rFonts w:ascii="Calibri" w:eastAsia="Calibri" w:hAnsi="Calibri" w:cs="Calibri"/>
                <w:bdr w:val="nil"/>
                <w:lang w:val="ru-RU"/>
              </w:rPr>
              <w:t xml:space="preserve">Предложите тем, кого вы знаете, поговорить с надежным источником о </w:t>
            </w:r>
            <w:r>
              <w:rPr>
                <w:rFonts w:ascii="Calibri" w:eastAsia="Calibri" w:hAnsi="Calibri" w:cs="Calibri"/>
                <w:bdr w:val="nil"/>
                <w:lang w:val="ru-RU"/>
              </w:rPr>
              <w:t>своих вопросах относительно программы Medicare.</w:t>
            </w:r>
          </w:p>
          <w:p w14:paraId="2764915A" w14:textId="77777777" w:rsidR="008D59D2" w:rsidRPr="00313354" w:rsidRDefault="00193C83" w:rsidP="008D59D2">
            <w:pPr>
              <w:pStyle w:val="ListParagraph"/>
              <w:numPr>
                <w:ilvl w:val="0"/>
                <w:numId w:val="5"/>
              </w:numPr>
              <w:rPr>
                <w:lang w:val="ru-RU"/>
              </w:rPr>
            </w:pPr>
            <w:r>
              <w:rPr>
                <w:rFonts w:ascii="Calibri" w:eastAsia="Calibri" w:hAnsi="Calibri" w:cs="Calibri"/>
                <w:bdr w:val="nil"/>
                <w:lang w:val="ru-RU"/>
              </w:rPr>
              <w:t xml:space="preserve">Расскажите своим соседям о самых последних случаях мошенничества в рамках программы Medicare. Вы можете узнать об этом по адресу </w:t>
            </w:r>
            <w:hyperlink r:id="rId14" w:history="1">
              <w:r>
                <w:rPr>
                  <w:rFonts w:ascii="Calibri" w:eastAsia="Calibri" w:hAnsi="Calibri" w:cs="Calibri"/>
                  <w:color w:val="0563C1"/>
                  <w:u w:val="single"/>
                  <w:bdr w:val="nil"/>
                  <w:lang w:val="ru-RU"/>
                </w:rPr>
                <w:t>www.smpresource.org</w:t>
              </w:r>
            </w:hyperlink>
            <w:r>
              <w:rPr>
                <w:rFonts w:ascii="Calibri" w:eastAsia="Calibri" w:hAnsi="Calibri" w:cs="Calibri"/>
                <w:bdr w:val="nil"/>
                <w:lang w:val="ru-RU"/>
              </w:rPr>
              <w:t>.</w:t>
            </w:r>
          </w:p>
          <w:p w14:paraId="5828F8AB" w14:textId="77777777" w:rsidR="00E210C3" w:rsidRPr="00313354" w:rsidRDefault="00193C83" w:rsidP="008D59D2">
            <w:pPr>
              <w:pStyle w:val="ListParagraph"/>
              <w:numPr>
                <w:ilvl w:val="0"/>
                <w:numId w:val="5"/>
              </w:numPr>
              <w:rPr>
                <w:spacing w:val="-2"/>
                <w:lang w:val="ru-RU"/>
              </w:rPr>
            </w:pPr>
            <w:r w:rsidRPr="00313354">
              <w:rPr>
                <w:rFonts w:ascii="Calibri" w:eastAsia="Calibri" w:hAnsi="Calibri" w:cs="Calibri"/>
                <w:spacing w:val="-2"/>
                <w:bdr w:val="nil"/>
                <w:lang w:val="ru-RU"/>
              </w:rPr>
              <w:t>Подумайте о работе на добровольных началах в вашей местной службе SMP!</w:t>
            </w:r>
          </w:p>
          <w:p w14:paraId="36D8A332" w14:textId="77777777" w:rsidR="008D59D2" w:rsidRPr="00313354" w:rsidRDefault="008D59D2" w:rsidP="008D59D2">
            <w:pPr>
              <w:rPr>
                <w:lang w:val="ru-RU"/>
              </w:rPr>
            </w:pPr>
          </w:p>
          <w:p w14:paraId="2FF97E4C" w14:textId="77777777" w:rsidR="008D59D2" w:rsidRPr="00313354" w:rsidRDefault="00193C83" w:rsidP="008D59D2">
            <w:pPr>
              <w:rPr>
                <w:lang w:val="ru-RU"/>
              </w:rPr>
            </w:pPr>
            <w:r>
              <w:rPr>
                <w:rFonts w:ascii="Calibri" w:eastAsia="Calibri" w:hAnsi="Calibri" w:cs="Calibri"/>
                <w:bdr w:val="nil"/>
                <w:lang w:val="ru-RU"/>
              </w:rPr>
              <w:t xml:space="preserve">Каждый из нас может помочь и защитить своих соседей и близких от мошенничества в рамках программы Medicare. </w:t>
            </w:r>
          </w:p>
          <w:p w14:paraId="116EE7E1" w14:textId="77777777" w:rsidR="00E210C3" w:rsidRDefault="00193C83" w:rsidP="004F583F">
            <w:r>
              <w:rPr>
                <w:rFonts w:ascii="Calibri" w:eastAsia="Calibri" w:hAnsi="Calibri" w:cs="Calibri"/>
                <w:bdr w:val="nil"/>
                <w:lang w:val="ru-RU"/>
              </w:rPr>
              <w:t>#MFPW #MFPWcommunity</w:t>
            </w:r>
          </w:p>
        </w:tc>
        <w:tc>
          <w:tcPr>
            <w:tcW w:w="1667" w:type="pct"/>
          </w:tcPr>
          <w:p w14:paraId="66C2540A" w14:textId="77777777" w:rsidR="00E210C3" w:rsidRDefault="00193C83" w:rsidP="004F583F">
            <w:r>
              <w:rPr>
                <w:rFonts w:ascii="Calibri" w:eastAsia="Calibri" w:hAnsi="Calibri" w:cs="Calibri"/>
                <w:bdr w:val="nil"/>
                <w:lang w:val="ru-RU"/>
              </w:rPr>
              <w:t>Как сообщество, мы все играем свою роль в предотвращении мошенничества, ошибок и злоупотреблений в рамках программы Medicare. Каждый из нас может помочь и защитить своих соседей и близких от мошенничества в рамках программы Medicare. Подумайте о работе на добровольных началах в вашей местной службе SMP! #MFPW #MFPWcommunity</w:t>
            </w:r>
          </w:p>
        </w:tc>
        <w:tc>
          <w:tcPr>
            <w:tcW w:w="1666" w:type="pct"/>
          </w:tcPr>
          <w:p w14:paraId="481EF167" w14:textId="77777777" w:rsidR="00355807" w:rsidRPr="00313354" w:rsidRDefault="00193C83" w:rsidP="00355807">
            <w:pPr>
              <w:rPr>
                <w:lang w:val="ru-RU"/>
              </w:rPr>
            </w:pPr>
            <w:r>
              <w:rPr>
                <w:rFonts w:ascii="Calibri" w:eastAsia="Calibri" w:hAnsi="Calibri" w:cs="Calibri"/>
                <w:bdr w:val="nil"/>
                <w:lang w:val="ru-RU"/>
              </w:rPr>
              <w:t xml:space="preserve">Как сообщество, мы все можем внести свой вклад в предотвращение мошенничества, ошибок и злоупотреблений в рамках программы Medicare. </w:t>
            </w:r>
          </w:p>
          <w:p w14:paraId="661FDA3A" w14:textId="77777777" w:rsidR="00355807" w:rsidRPr="00313354" w:rsidRDefault="00355807" w:rsidP="00355807">
            <w:pPr>
              <w:rPr>
                <w:lang w:val="ru-RU"/>
              </w:rPr>
            </w:pPr>
          </w:p>
          <w:p w14:paraId="6F03CCCB" w14:textId="77777777" w:rsidR="00355807" w:rsidRPr="00313354" w:rsidRDefault="00193C83" w:rsidP="00355807">
            <w:pPr>
              <w:pStyle w:val="ListParagraph"/>
              <w:numPr>
                <w:ilvl w:val="0"/>
                <w:numId w:val="5"/>
              </w:numPr>
              <w:rPr>
                <w:lang w:val="ru-RU"/>
              </w:rPr>
            </w:pPr>
            <w:r>
              <w:rPr>
                <w:rFonts w:ascii="Calibri" w:eastAsia="Calibri" w:hAnsi="Calibri" w:cs="Calibri"/>
                <w:bdr w:val="nil"/>
                <w:lang w:val="ru-RU"/>
              </w:rPr>
              <w:t>Предложите тем, кого вы знаете, поговорить с надежным источником о своих вопросах относительно программы Medicare.</w:t>
            </w:r>
          </w:p>
          <w:p w14:paraId="7FD46CE5" w14:textId="77777777" w:rsidR="00355807" w:rsidRPr="00313354" w:rsidRDefault="00193C83" w:rsidP="00355807">
            <w:pPr>
              <w:pStyle w:val="ListParagraph"/>
              <w:numPr>
                <w:ilvl w:val="0"/>
                <w:numId w:val="5"/>
              </w:numPr>
              <w:rPr>
                <w:lang w:val="ru-RU"/>
              </w:rPr>
            </w:pPr>
            <w:r>
              <w:rPr>
                <w:rFonts w:ascii="Calibri" w:eastAsia="Calibri" w:hAnsi="Calibri" w:cs="Calibri"/>
                <w:bdr w:val="nil"/>
                <w:lang w:val="ru-RU"/>
              </w:rPr>
              <w:t xml:space="preserve">Расскажите своим соседям о самых последних случаях мошенничества в рамках программы Medicare. Вы можете узнать об этом по адресу </w:t>
            </w:r>
            <w:hyperlink r:id="rId15" w:history="1">
              <w:r>
                <w:rPr>
                  <w:rFonts w:ascii="Calibri" w:eastAsia="Calibri" w:hAnsi="Calibri" w:cs="Calibri"/>
                  <w:color w:val="0563C1"/>
                  <w:u w:val="single"/>
                  <w:bdr w:val="nil"/>
                  <w:lang w:val="ru-RU"/>
                </w:rPr>
                <w:t>www.smpresource.org</w:t>
              </w:r>
            </w:hyperlink>
            <w:r>
              <w:rPr>
                <w:rFonts w:ascii="Calibri" w:eastAsia="Calibri" w:hAnsi="Calibri" w:cs="Calibri"/>
                <w:bdr w:val="nil"/>
                <w:lang w:val="ru-RU"/>
              </w:rPr>
              <w:t>.</w:t>
            </w:r>
          </w:p>
          <w:p w14:paraId="136295CA" w14:textId="77777777" w:rsidR="00355807" w:rsidRPr="00313354" w:rsidRDefault="00193C83" w:rsidP="00355807">
            <w:pPr>
              <w:pStyle w:val="ListParagraph"/>
              <w:numPr>
                <w:ilvl w:val="0"/>
                <w:numId w:val="5"/>
              </w:numPr>
              <w:rPr>
                <w:spacing w:val="-2"/>
                <w:lang w:val="ru-RU"/>
              </w:rPr>
            </w:pPr>
            <w:r w:rsidRPr="00313354">
              <w:rPr>
                <w:rFonts w:ascii="Calibri" w:eastAsia="Calibri" w:hAnsi="Calibri" w:cs="Calibri"/>
                <w:spacing w:val="-2"/>
                <w:bdr w:val="nil"/>
                <w:lang w:val="ru-RU"/>
              </w:rPr>
              <w:t>Подумайте о работе на добровольных началах в вашей местной службе SMP!</w:t>
            </w:r>
          </w:p>
          <w:p w14:paraId="48191EF4" w14:textId="77777777" w:rsidR="00355807" w:rsidRPr="00313354" w:rsidRDefault="00355807" w:rsidP="00355807">
            <w:pPr>
              <w:rPr>
                <w:lang w:val="ru-RU"/>
              </w:rPr>
            </w:pPr>
          </w:p>
          <w:p w14:paraId="06C555CE" w14:textId="77777777" w:rsidR="00355807" w:rsidRPr="00313354" w:rsidRDefault="00193C83" w:rsidP="00355807">
            <w:pPr>
              <w:rPr>
                <w:lang w:val="ru-RU"/>
              </w:rPr>
            </w:pPr>
            <w:r>
              <w:rPr>
                <w:rFonts w:ascii="Calibri" w:eastAsia="Calibri" w:hAnsi="Calibri" w:cs="Calibri"/>
                <w:bdr w:val="nil"/>
                <w:lang w:val="ru-RU"/>
              </w:rPr>
              <w:t xml:space="preserve">Каждый из нас может помочь и защитить своих соседей и близких от мошенничества в рамках программы Medicare. </w:t>
            </w:r>
          </w:p>
          <w:p w14:paraId="5B79672C" w14:textId="77777777" w:rsidR="00E210C3" w:rsidRDefault="00193C83" w:rsidP="004F583F">
            <w:r>
              <w:rPr>
                <w:rFonts w:ascii="Calibri" w:eastAsia="Calibri" w:hAnsi="Calibri" w:cs="Calibri"/>
                <w:bdr w:val="nil"/>
                <w:lang w:val="ru-RU"/>
              </w:rPr>
              <w:t>#MFPW #MFPWcommunity</w:t>
            </w:r>
          </w:p>
        </w:tc>
      </w:tr>
    </w:tbl>
    <w:p w14:paraId="0C18593D" w14:textId="24BF092E" w:rsidR="00283B91" w:rsidRDefault="00193C83" w:rsidP="00313354">
      <w:pPr>
        <w:spacing w:after="0"/>
        <w:jc w:val="center"/>
      </w:pPr>
      <w:hyperlink w:anchor="Top" w:history="1">
        <w:r>
          <w:rPr>
            <w:rFonts w:ascii="Calibri" w:eastAsia="Calibri" w:hAnsi="Calibri" w:cs="Calibri"/>
            <w:color w:val="0563C1"/>
            <w:u w:val="single"/>
            <w:bdr w:val="nil"/>
            <w:lang w:val="ru-RU"/>
          </w:rPr>
          <w:t>Вернуться к началу</w:t>
        </w:r>
      </w:hyperlink>
    </w:p>
    <w:sectPr w:rsidR="00283B91" w:rsidSect="002115B9">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3D01" w14:textId="77777777" w:rsidR="00734ED8" w:rsidRDefault="00734ED8">
      <w:pPr>
        <w:spacing w:after="0" w:line="240" w:lineRule="auto"/>
      </w:pPr>
      <w:r>
        <w:separator/>
      </w:r>
    </w:p>
  </w:endnote>
  <w:endnote w:type="continuationSeparator" w:id="0">
    <w:p w14:paraId="48BCAE2A" w14:textId="77777777" w:rsidR="00734ED8" w:rsidRDefault="0073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2072"/>
      <w:docPartObj>
        <w:docPartGallery w:val="Page Numbers (Bottom of Page)"/>
        <w:docPartUnique/>
      </w:docPartObj>
    </w:sdtPr>
    <w:sdtEndPr/>
    <w:sdtContent>
      <w:sdt>
        <w:sdtPr>
          <w:id w:val="1728636285"/>
          <w:docPartObj>
            <w:docPartGallery w:val="Page Numbers (Top of Page)"/>
            <w:docPartUnique/>
          </w:docPartObj>
        </w:sdtPr>
        <w:sdtEndPr/>
        <w:sdtContent>
          <w:p w14:paraId="6FDCCA7A" w14:textId="77777777" w:rsidR="003C418A" w:rsidRDefault="003C418A" w:rsidP="002115B9">
            <w:pPr>
              <w:pStyle w:val="Footer"/>
              <w:pBdr>
                <w:bottom w:val="single" w:sz="6" w:space="1" w:color="auto"/>
              </w:pBdr>
              <w:jc w:val="center"/>
            </w:pPr>
          </w:p>
          <w:p w14:paraId="0450A907" w14:textId="77777777" w:rsidR="003C418A" w:rsidRDefault="003C418A" w:rsidP="002115B9">
            <w:pPr>
              <w:pStyle w:val="Footer"/>
              <w:jc w:val="center"/>
            </w:pPr>
          </w:p>
          <w:p w14:paraId="25712B04" w14:textId="77777777" w:rsidR="003C418A" w:rsidRDefault="00193C83" w:rsidP="002115B9">
            <w:pPr>
              <w:pStyle w:val="Footer"/>
              <w:jc w:val="center"/>
            </w:pPr>
            <w:r>
              <w:rPr>
                <w:rFonts w:ascii="Calibri" w:eastAsia="Calibri" w:hAnsi="Calibri" w:cs="Calibri"/>
                <w:bdr w:val="nil"/>
                <w:lang w:val="ru-RU"/>
              </w:rPr>
              <w:t xml:space="preserve">Страница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Pr>
                <w:rFonts w:ascii="Calibri" w:eastAsia="Calibri" w:hAnsi="Calibri" w:cs="Calibri"/>
                <w:bdr w:val="nil"/>
                <w:lang w:val="ru-RU"/>
              </w:rPr>
              <w:t xml:space="preserve"> </w:t>
            </w:r>
            <w:r>
              <w:rPr>
                <w:rFonts w:ascii="Calibri" w:eastAsia="Calibri" w:hAnsi="Calibri" w:cs="Calibri"/>
                <w:bdr w:val="nil"/>
                <w:lang w:val="ru-RU"/>
              </w:rPr>
              <w:t xml:space="preserve">из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F68D" w14:textId="77777777" w:rsidR="00734ED8" w:rsidRDefault="00734ED8">
      <w:pPr>
        <w:spacing w:after="0" w:line="240" w:lineRule="auto"/>
      </w:pPr>
      <w:r>
        <w:separator/>
      </w:r>
    </w:p>
  </w:footnote>
  <w:footnote w:type="continuationSeparator" w:id="0">
    <w:p w14:paraId="20513577" w14:textId="77777777" w:rsidR="00734ED8" w:rsidRDefault="0073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C822" w14:textId="77777777" w:rsidR="003C418A" w:rsidRPr="00313354" w:rsidRDefault="00193C83" w:rsidP="002115B9">
    <w:pPr>
      <w:pStyle w:val="Header"/>
      <w:rPr>
        <w:rFonts w:ascii="Franklin Gothic Book" w:hAnsi="Franklin Gothic Book"/>
        <w:color w:val="092441"/>
        <w:sz w:val="36"/>
        <w:szCs w:val="36"/>
        <w:lang w:val="ru-RU"/>
      </w:rPr>
    </w:pPr>
    <w:r w:rsidRPr="002115B9">
      <w:rPr>
        <w:rFonts w:ascii="Franklin Gothic Book" w:hAnsi="Franklin Gothic Book"/>
        <w:noProof/>
        <w:color w:val="092441"/>
        <w:sz w:val="36"/>
        <w:szCs w:val="36"/>
      </w:rPr>
      <w:drawing>
        <wp:anchor distT="0" distB="0" distL="114300" distR="114300" simplePos="0" relativeHeight="251658240" behindDoc="0" locked="0" layoutInCell="1" allowOverlap="1" wp14:anchorId="3D46ECEC" wp14:editId="0E58C8EF">
          <wp:simplePos x="0" y="0"/>
          <wp:positionH relativeFrom="margin">
            <wp:posOffset>4946059</wp:posOffset>
          </wp:positionH>
          <wp:positionV relativeFrom="paragraph">
            <wp:posOffset>0</wp:posOffset>
          </wp:positionV>
          <wp:extent cx="2082165"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61223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ranklin Gothic Book" w:eastAsia="Franklin Gothic Book" w:hAnsi="Franklin Gothic Book" w:cs="Franklin Gothic Book"/>
        <w:color w:val="092441"/>
        <w:sz w:val="36"/>
        <w:szCs w:val="36"/>
        <w:bdr w:val="nil"/>
        <w:lang w:val="ru-RU"/>
      </w:rPr>
      <w:t>Неделя, посвящённая предотвращению мошенничества в рамках программы Medicare:</w:t>
    </w:r>
  </w:p>
  <w:p w14:paraId="044C6778" w14:textId="77777777" w:rsidR="003C418A" w:rsidRPr="002115B9" w:rsidRDefault="00193C83" w:rsidP="002115B9">
    <w:pPr>
      <w:pStyle w:val="Header"/>
      <w:rPr>
        <w:rFonts w:ascii="Franklin Gothic Book" w:hAnsi="Franklin Gothic Book"/>
        <w:color w:val="092441"/>
        <w:sz w:val="36"/>
        <w:szCs w:val="36"/>
      </w:rPr>
    </w:pPr>
    <w:r>
      <w:rPr>
        <w:rFonts w:ascii="Franklin Gothic Book" w:eastAsia="Franklin Gothic Book" w:hAnsi="Franklin Gothic Book" w:cs="Franklin Gothic Book"/>
        <w:color w:val="092441"/>
        <w:sz w:val="36"/>
        <w:szCs w:val="36"/>
        <w:bdr w:val="nil"/>
        <w:lang w:val="ru-RU"/>
      </w:rPr>
      <w:t>Инструментарий социальных сетей</w:t>
    </w:r>
  </w:p>
  <w:p w14:paraId="022A1308" w14:textId="77777777" w:rsidR="003C418A" w:rsidRPr="002115B9" w:rsidRDefault="003C418A" w:rsidP="002115B9">
    <w:pPr>
      <w:pStyle w:val="Header"/>
      <w:rPr>
        <w:color w:val="09244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C2"/>
    <w:multiLevelType w:val="hybridMultilevel"/>
    <w:tmpl w:val="490EEEFE"/>
    <w:lvl w:ilvl="0" w:tplc="25188CDA">
      <w:start w:val="1"/>
      <w:numFmt w:val="decimal"/>
      <w:lvlText w:val="%1."/>
      <w:lvlJc w:val="left"/>
      <w:pPr>
        <w:ind w:left="720" w:hanging="360"/>
      </w:pPr>
      <w:rPr>
        <w:rFonts w:hint="default"/>
      </w:rPr>
    </w:lvl>
    <w:lvl w:ilvl="1" w:tplc="06D21778" w:tentative="1">
      <w:start w:val="1"/>
      <w:numFmt w:val="lowerLetter"/>
      <w:lvlText w:val="%2."/>
      <w:lvlJc w:val="left"/>
      <w:pPr>
        <w:ind w:left="1440" w:hanging="360"/>
      </w:pPr>
    </w:lvl>
    <w:lvl w:ilvl="2" w:tplc="9B6AC224" w:tentative="1">
      <w:start w:val="1"/>
      <w:numFmt w:val="lowerRoman"/>
      <w:lvlText w:val="%3."/>
      <w:lvlJc w:val="right"/>
      <w:pPr>
        <w:ind w:left="2160" w:hanging="180"/>
      </w:pPr>
    </w:lvl>
    <w:lvl w:ilvl="3" w:tplc="52A29554" w:tentative="1">
      <w:start w:val="1"/>
      <w:numFmt w:val="decimal"/>
      <w:lvlText w:val="%4."/>
      <w:lvlJc w:val="left"/>
      <w:pPr>
        <w:ind w:left="2880" w:hanging="360"/>
      </w:pPr>
    </w:lvl>
    <w:lvl w:ilvl="4" w:tplc="343E750C" w:tentative="1">
      <w:start w:val="1"/>
      <w:numFmt w:val="lowerLetter"/>
      <w:lvlText w:val="%5."/>
      <w:lvlJc w:val="left"/>
      <w:pPr>
        <w:ind w:left="3600" w:hanging="360"/>
      </w:pPr>
    </w:lvl>
    <w:lvl w:ilvl="5" w:tplc="BCAA67F0" w:tentative="1">
      <w:start w:val="1"/>
      <w:numFmt w:val="lowerRoman"/>
      <w:lvlText w:val="%6."/>
      <w:lvlJc w:val="right"/>
      <w:pPr>
        <w:ind w:left="4320" w:hanging="180"/>
      </w:pPr>
    </w:lvl>
    <w:lvl w:ilvl="6" w:tplc="CD84B9E4" w:tentative="1">
      <w:start w:val="1"/>
      <w:numFmt w:val="decimal"/>
      <w:lvlText w:val="%7."/>
      <w:lvlJc w:val="left"/>
      <w:pPr>
        <w:ind w:left="5040" w:hanging="360"/>
      </w:pPr>
    </w:lvl>
    <w:lvl w:ilvl="7" w:tplc="DB3665FC" w:tentative="1">
      <w:start w:val="1"/>
      <w:numFmt w:val="lowerLetter"/>
      <w:lvlText w:val="%8."/>
      <w:lvlJc w:val="left"/>
      <w:pPr>
        <w:ind w:left="5760" w:hanging="360"/>
      </w:pPr>
    </w:lvl>
    <w:lvl w:ilvl="8" w:tplc="02C21724" w:tentative="1">
      <w:start w:val="1"/>
      <w:numFmt w:val="lowerRoman"/>
      <w:lvlText w:val="%9."/>
      <w:lvlJc w:val="right"/>
      <w:pPr>
        <w:ind w:left="6480" w:hanging="180"/>
      </w:pPr>
    </w:lvl>
  </w:abstractNum>
  <w:abstractNum w:abstractNumId="1" w15:restartNumberingAfterBreak="0">
    <w:nsid w:val="123E17EC"/>
    <w:multiLevelType w:val="hybridMultilevel"/>
    <w:tmpl w:val="C41E558C"/>
    <w:lvl w:ilvl="0" w:tplc="B0BA7136">
      <w:start w:val="1"/>
      <w:numFmt w:val="bullet"/>
      <w:lvlText w:val=""/>
      <w:lvlJc w:val="left"/>
      <w:pPr>
        <w:ind w:left="720" w:hanging="360"/>
      </w:pPr>
      <w:rPr>
        <w:rFonts w:ascii="Symbol" w:hAnsi="Symbol" w:hint="default"/>
      </w:rPr>
    </w:lvl>
    <w:lvl w:ilvl="1" w:tplc="8D14C6EC" w:tentative="1">
      <w:start w:val="1"/>
      <w:numFmt w:val="bullet"/>
      <w:lvlText w:val="o"/>
      <w:lvlJc w:val="left"/>
      <w:pPr>
        <w:ind w:left="1440" w:hanging="360"/>
      </w:pPr>
      <w:rPr>
        <w:rFonts w:ascii="Courier New" w:hAnsi="Courier New" w:cs="Courier New" w:hint="default"/>
      </w:rPr>
    </w:lvl>
    <w:lvl w:ilvl="2" w:tplc="F35CC542" w:tentative="1">
      <w:start w:val="1"/>
      <w:numFmt w:val="bullet"/>
      <w:lvlText w:val=""/>
      <w:lvlJc w:val="left"/>
      <w:pPr>
        <w:ind w:left="2160" w:hanging="360"/>
      </w:pPr>
      <w:rPr>
        <w:rFonts w:ascii="Wingdings" w:hAnsi="Wingdings" w:hint="default"/>
      </w:rPr>
    </w:lvl>
    <w:lvl w:ilvl="3" w:tplc="2D687824" w:tentative="1">
      <w:start w:val="1"/>
      <w:numFmt w:val="bullet"/>
      <w:lvlText w:val=""/>
      <w:lvlJc w:val="left"/>
      <w:pPr>
        <w:ind w:left="2880" w:hanging="360"/>
      </w:pPr>
      <w:rPr>
        <w:rFonts w:ascii="Symbol" w:hAnsi="Symbol" w:hint="default"/>
      </w:rPr>
    </w:lvl>
    <w:lvl w:ilvl="4" w:tplc="67CED600" w:tentative="1">
      <w:start w:val="1"/>
      <w:numFmt w:val="bullet"/>
      <w:lvlText w:val="o"/>
      <w:lvlJc w:val="left"/>
      <w:pPr>
        <w:ind w:left="3600" w:hanging="360"/>
      </w:pPr>
      <w:rPr>
        <w:rFonts w:ascii="Courier New" w:hAnsi="Courier New" w:cs="Courier New" w:hint="default"/>
      </w:rPr>
    </w:lvl>
    <w:lvl w:ilvl="5" w:tplc="4A340852" w:tentative="1">
      <w:start w:val="1"/>
      <w:numFmt w:val="bullet"/>
      <w:lvlText w:val=""/>
      <w:lvlJc w:val="left"/>
      <w:pPr>
        <w:ind w:left="4320" w:hanging="360"/>
      </w:pPr>
      <w:rPr>
        <w:rFonts w:ascii="Wingdings" w:hAnsi="Wingdings" w:hint="default"/>
      </w:rPr>
    </w:lvl>
    <w:lvl w:ilvl="6" w:tplc="6DF49334" w:tentative="1">
      <w:start w:val="1"/>
      <w:numFmt w:val="bullet"/>
      <w:lvlText w:val=""/>
      <w:lvlJc w:val="left"/>
      <w:pPr>
        <w:ind w:left="5040" w:hanging="360"/>
      </w:pPr>
      <w:rPr>
        <w:rFonts w:ascii="Symbol" w:hAnsi="Symbol" w:hint="default"/>
      </w:rPr>
    </w:lvl>
    <w:lvl w:ilvl="7" w:tplc="9E4A007C" w:tentative="1">
      <w:start w:val="1"/>
      <w:numFmt w:val="bullet"/>
      <w:lvlText w:val="o"/>
      <w:lvlJc w:val="left"/>
      <w:pPr>
        <w:ind w:left="5760" w:hanging="360"/>
      </w:pPr>
      <w:rPr>
        <w:rFonts w:ascii="Courier New" w:hAnsi="Courier New" w:cs="Courier New" w:hint="default"/>
      </w:rPr>
    </w:lvl>
    <w:lvl w:ilvl="8" w:tplc="F768E648" w:tentative="1">
      <w:start w:val="1"/>
      <w:numFmt w:val="bullet"/>
      <w:lvlText w:val=""/>
      <w:lvlJc w:val="left"/>
      <w:pPr>
        <w:ind w:left="6480" w:hanging="360"/>
      </w:pPr>
      <w:rPr>
        <w:rFonts w:ascii="Wingdings" w:hAnsi="Wingdings" w:hint="default"/>
      </w:rPr>
    </w:lvl>
  </w:abstractNum>
  <w:abstractNum w:abstractNumId="2"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5C9"/>
    <w:multiLevelType w:val="hybridMultilevel"/>
    <w:tmpl w:val="D5E8B4B4"/>
    <w:lvl w:ilvl="0" w:tplc="67AE1122">
      <w:start w:val="1"/>
      <w:numFmt w:val="bullet"/>
      <w:lvlText w:val=""/>
      <w:lvlJc w:val="left"/>
      <w:pPr>
        <w:ind w:left="720" w:hanging="360"/>
      </w:pPr>
      <w:rPr>
        <w:rFonts w:ascii="Symbol" w:hAnsi="Symbol" w:hint="default"/>
      </w:rPr>
    </w:lvl>
    <w:lvl w:ilvl="1" w:tplc="992804A6" w:tentative="1">
      <w:start w:val="1"/>
      <w:numFmt w:val="bullet"/>
      <w:lvlText w:val="o"/>
      <w:lvlJc w:val="left"/>
      <w:pPr>
        <w:ind w:left="1440" w:hanging="360"/>
      </w:pPr>
      <w:rPr>
        <w:rFonts w:ascii="Courier New" w:hAnsi="Courier New" w:cs="Courier New" w:hint="default"/>
      </w:rPr>
    </w:lvl>
    <w:lvl w:ilvl="2" w:tplc="B4ACDCBC" w:tentative="1">
      <w:start w:val="1"/>
      <w:numFmt w:val="bullet"/>
      <w:lvlText w:val=""/>
      <w:lvlJc w:val="left"/>
      <w:pPr>
        <w:ind w:left="2160" w:hanging="360"/>
      </w:pPr>
      <w:rPr>
        <w:rFonts w:ascii="Wingdings" w:hAnsi="Wingdings" w:hint="default"/>
      </w:rPr>
    </w:lvl>
    <w:lvl w:ilvl="3" w:tplc="BC8261C2" w:tentative="1">
      <w:start w:val="1"/>
      <w:numFmt w:val="bullet"/>
      <w:lvlText w:val=""/>
      <w:lvlJc w:val="left"/>
      <w:pPr>
        <w:ind w:left="2880" w:hanging="360"/>
      </w:pPr>
      <w:rPr>
        <w:rFonts w:ascii="Symbol" w:hAnsi="Symbol" w:hint="default"/>
      </w:rPr>
    </w:lvl>
    <w:lvl w:ilvl="4" w:tplc="C30ADE14" w:tentative="1">
      <w:start w:val="1"/>
      <w:numFmt w:val="bullet"/>
      <w:lvlText w:val="o"/>
      <w:lvlJc w:val="left"/>
      <w:pPr>
        <w:ind w:left="3600" w:hanging="360"/>
      </w:pPr>
      <w:rPr>
        <w:rFonts w:ascii="Courier New" w:hAnsi="Courier New" w:cs="Courier New" w:hint="default"/>
      </w:rPr>
    </w:lvl>
    <w:lvl w:ilvl="5" w:tplc="4EA6C8F0" w:tentative="1">
      <w:start w:val="1"/>
      <w:numFmt w:val="bullet"/>
      <w:lvlText w:val=""/>
      <w:lvlJc w:val="left"/>
      <w:pPr>
        <w:ind w:left="4320" w:hanging="360"/>
      </w:pPr>
      <w:rPr>
        <w:rFonts w:ascii="Wingdings" w:hAnsi="Wingdings" w:hint="default"/>
      </w:rPr>
    </w:lvl>
    <w:lvl w:ilvl="6" w:tplc="5184C1B8" w:tentative="1">
      <w:start w:val="1"/>
      <w:numFmt w:val="bullet"/>
      <w:lvlText w:val=""/>
      <w:lvlJc w:val="left"/>
      <w:pPr>
        <w:ind w:left="5040" w:hanging="360"/>
      </w:pPr>
      <w:rPr>
        <w:rFonts w:ascii="Symbol" w:hAnsi="Symbol" w:hint="default"/>
      </w:rPr>
    </w:lvl>
    <w:lvl w:ilvl="7" w:tplc="44D29CE2" w:tentative="1">
      <w:start w:val="1"/>
      <w:numFmt w:val="bullet"/>
      <w:lvlText w:val="o"/>
      <w:lvlJc w:val="left"/>
      <w:pPr>
        <w:ind w:left="5760" w:hanging="360"/>
      </w:pPr>
      <w:rPr>
        <w:rFonts w:ascii="Courier New" w:hAnsi="Courier New" w:cs="Courier New" w:hint="default"/>
      </w:rPr>
    </w:lvl>
    <w:lvl w:ilvl="8" w:tplc="1B1A140E" w:tentative="1">
      <w:start w:val="1"/>
      <w:numFmt w:val="bullet"/>
      <w:lvlText w:val=""/>
      <w:lvlJc w:val="left"/>
      <w:pPr>
        <w:ind w:left="6480" w:hanging="360"/>
      </w:pPr>
      <w:rPr>
        <w:rFonts w:ascii="Wingdings" w:hAnsi="Wingdings" w:hint="default"/>
      </w:rPr>
    </w:lvl>
  </w:abstractNum>
  <w:abstractNum w:abstractNumId="4" w15:restartNumberingAfterBreak="0">
    <w:nsid w:val="7DCF4C0F"/>
    <w:multiLevelType w:val="hybridMultilevel"/>
    <w:tmpl w:val="45008EE0"/>
    <w:lvl w:ilvl="0" w:tplc="B71AE69C">
      <w:start w:val="1"/>
      <w:numFmt w:val="bullet"/>
      <w:lvlText w:val=""/>
      <w:lvlJc w:val="left"/>
      <w:pPr>
        <w:ind w:left="720" w:hanging="360"/>
      </w:pPr>
      <w:rPr>
        <w:rFonts w:ascii="Wingdings" w:hAnsi="Wingdings" w:hint="default"/>
      </w:rPr>
    </w:lvl>
    <w:lvl w:ilvl="1" w:tplc="AC0250F6" w:tentative="1">
      <w:start w:val="1"/>
      <w:numFmt w:val="bullet"/>
      <w:lvlText w:val="o"/>
      <w:lvlJc w:val="left"/>
      <w:pPr>
        <w:ind w:left="1440" w:hanging="360"/>
      </w:pPr>
      <w:rPr>
        <w:rFonts w:ascii="Courier New" w:hAnsi="Courier New" w:cs="Courier New" w:hint="default"/>
      </w:rPr>
    </w:lvl>
    <w:lvl w:ilvl="2" w:tplc="696CBC3A" w:tentative="1">
      <w:start w:val="1"/>
      <w:numFmt w:val="bullet"/>
      <w:lvlText w:val=""/>
      <w:lvlJc w:val="left"/>
      <w:pPr>
        <w:ind w:left="2160" w:hanging="360"/>
      </w:pPr>
      <w:rPr>
        <w:rFonts w:ascii="Wingdings" w:hAnsi="Wingdings" w:hint="default"/>
      </w:rPr>
    </w:lvl>
    <w:lvl w:ilvl="3" w:tplc="AA564C94" w:tentative="1">
      <w:start w:val="1"/>
      <w:numFmt w:val="bullet"/>
      <w:lvlText w:val=""/>
      <w:lvlJc w:val="left"/>
      <w:pPr>
        <w:ind w:left="2880" w:hanging="360"/>
      </w:pPr>
      <w:rPr>
        <w:rFonts w:ascii="Symbol" w:hAnsi="Symbol" w:hint="default"/>
      </w:rPr>
    </w:lvl>
    <w:lvl w:ilvl="4" w:tplc="3FD8CBC2" w:tentative="1">
      <w:start w:val="1"/>
      <w:numFmt w:val="bullet"/>
      <w:lvlText w:val="o"/>
      <w:lvlJc w:val="left"/>
      <w:pPr>
        <w:ind w:left="3600" w:hanging="360"/>
      </w:pPr>
      <w:rPr>
        <w:rFonts w:ascii="Courier New" w:hAnsi="Courier New" w:cs="Courier New" w:hint="default"/>
      </w:rPr>
    </w:lvl>
    <w:lvl w:ilvl="5" w:tplc="879007EA" w:tentative="1">
      <w:start w:val="1"/>
      <w:numFmt w:val="bullet"/>
      <w:lvlText w:val=""/>
      <w:lvlJc w:val="left"/>
      <w:pPr>
        <w:ind w:left="4320" w:hanging="360"/>
      </w:pPr>
      <w:rPr>
        <w:rFonts w:ascii="Wingdings" w:hAnsi="Wingdings" w:hint="default"/>
      </w:rPr>
    </w:lvl>
    <w:lvl w:ilvl="6" w:tplc="D982020A" w:tentative="1">
      <w:start w:val="1"/>
      <w:numFmt w:val="bullet"/>
      <w:lvlText w:val=""/>
      <w:lvlJc w:val="left"/>
      <w:pPr>
        <w:ind w:left="5040" w:hanging="360"/>
      </w:pPr>
      <w:rPr>
        <w:rFonts w:ascii="Symbol" w:hAnsi="Symbol" w:hint="default"/>
      </w:rPr>
    </w:lvl>
    <w:lvl w:ilvl="7" w:tplc="B7A27374" w:tentative="1">
      <w:start w:val="1"/>
      <w:numFmt w:val="bullet"/>
      <w:lvlText w:val="o"/>
      <w:lvlJc w:val="left"/>
      <w:pPr>
        <w:ind w:left="5760" w:hanging="360"/>
      </w:pPr>
      <w:rPr>
        <w:rFonts w:ascii="Courier New" w:hAnsi="Courier New" w:cs="Courier New" w:hint="default"/>
      </w:rPr>
    </w:lvl>
    <w:lvl w:ilvl="8" w:tplc="98C2B6A4" w:tentative="1">
      <w:start w:val="1"/>
      <w:numFmt w:val="bullet"/>
      <w:lvlText w:val=""/>
      <w:lvlJc w:val="left"/>
      <w:pPr>
        <w:ind w:left="6480" w:hanging="360"/>
      </w:pPr>
      <w:rPr>
        <w:rFonts w:ascii="Wingdings" w:hAnsi="Wingdings" w:hint="default"/>
      </w:rPr>
    </w:lvl>
  </w:abstractNum>
  <w:num w:numId="1" w16cid:durableId="332805621">
    <w:abstractNumId w:val="1"/>
  </w:num>
  <w:num w:numId="2" w16cid:durableId="824512085">
    <w:abstractNumId w:val="4"/>
  </w:num>
  <w:num w:numId="3" w16cid:durableId="1053961414">
    <w:abstractNumId w:val="2"/>
  </w:num>
  <w:num w:numId="4" w16cid:durableId="1288273094">
    <w:abstractNumId w:val="0"/>
  </w:num>
  <w:num w:numId="5" w16cid:durableId="1650941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012C8"/>
    <w:rsid w:val="000126E8"/>
    <w:rsid w:val="00094E42"/>
    <w:rsid w:val="000C437F"/>
    <w:rsid w:val="000E70B1"/>
    <w:rsid w:val="001042C0"/>
    <w:rsid w:val="00193C83"/>
    <w:rsid w:val="001C3CD2"/>
    <w:rsid w:val="001D7DE2"/>
    <w:rsid w:val="00207ABF"/>
    <w:rsid w:val="002115B9"/>
    <w:rsid w:val="0021607F"/>
    <w:rsid w:val="00222C0B"/>
    <w:rsid w:val="0024177E"/>
    <w:rsid w:val="00283B91"/>
    <w:rsid w:val="002B1EB8"/>
    <w:rsid w:val="002D5C5F"/>
    <w:rsid w:val="002E2111"/>
    <w:rsid w:val="00313354"/>
    <w:rsid w:val="00314CAC"/>
    <w:rsid w:val="00326ADE"/>
    <w:rsid w:val="00340F34"/>
    <w:rsid w:val="00355807"/>
    <w:rsid w:val="00374940"/>
    <w:rsid w:val="003770D8"/>
    <w:rsid w:val="00381301"/>
    <w:rsid w:val="0038646A"/>
    <w:rsid w:val="003C418A"/>
    <w:rsid w:val="003C5917"/>
    <w:rsid w:val="003F50FF"/>
    <w:rsid w:val="00406F13"/>
    <w:rsid w:val="00474FD8"/>
    <w:rsid w:val="00492DF1"/>
    <w:rsid w:val="004B6550"/>
    <w:rsid w:val="004C2DC4"/>
    <w:rsid w:val="004D323D"/>
    <w:rsid w:val="004E5E4F"/>
    <w:rsid w:val="004F059F"/>
    <w:rsid w:val="004F583F"/>
    <w:rsid w:val="005134D5"/>
    <w:rsid w:val="00535889"/>
    <w:rsid w:val="005406C9"/>
    <w:rsid w:val="0055408C"/>
    <w:rsid w:val="00620518"/>
    <w:rsid w:val="00627B91"/>
    <w:rsid w:val="00640339"/>
    <w:rsid w:val="00647C6C"/>
    <w:rsid w:val="00684D49"/>
    <w:rsid w:val="006D0A3B"/>
    <w:rsid w:val="006D0DC6"/>
    <w:rsid w:val="006E14BE"/>
    <w:rsid w:val="00732195"/>
    <w:rsid w:val="00734ED8"/>
    <w:rsid w:val="007367D9"/>
    <w:rsid w:val="00762DD3"/>
    <w:rsid w:val="0079478F"/>
    <w:rsid w:val="007B0A94"/>
    <w:rsid w:val="007B6BF4"/>
    <w:rsid w:val="007E0243"/>
    <w:rsid w:val="00824CF4"/>
    <w:rsid w:val="00845DDF"/>
    <w:rsid w:val="008A3B94"/>
    <w:rsid w:val="008D5406"/>
    <w:rsid w:val="008D59D2"/>
    <w:rsid w:val="008D6CAF"/>
    <w:rsid w:val="008F7B02"/>
    <w:rsid w:val="009069D2"/>
    <w:rsid w:val="00906B52"/>
    <w:rsid w:val="00922EE7"/>
    <w:rsid w:val="00924F4C"/>
    <w:rsid w:val="009326AB"/>
    <w:rsid w:val="009447A6"/>
    <w:rsid w:val="00956F94"/>
    <w:rsid w:val="00997720"/>
    <w:rsid w:val="009E3A4E"/>
    <w:rsid w:val="00A51A71"/>
    <w:rsid w:val="00A708B5"/>
    <w:rsid w:val="00AD5222"/>
    <w:rsid w:val="00AE765F"/>
    <w:rsid w:val="00B07516"/>
    <w:rsid w:val="00B17701"/>
    <w:rsid w:val="00B316EB"/>
    <w:rsid w:val="00B41E7A"/>
    <w:rsid w:val="00B62495"/>
    <w:rsid w:val="00B77518"/>
    <w:rsid w:val="00BD5F86"/>
    <w:rsid w:val="00C10786"/>
    <w:rsid w:val="00C341D7"/>
    <w:rsid w:val="00C76477"/>
    <w:rsid w:val="00CF5CF0"/>
    <w:rsid w:val="00D5515E"/>
    <w:rsid w:val="00D60B78"/>
    <w:rsid w:val="00D6698A"/>
    <w:rsid w:val="00E006D9"/>
    <w:rsid w:val="00E03128"/>
    <w:rsid w:val="00E210C3"/>
    <w:rsid w:val="00E229F9"/>
    <w:rsid w:val="00E5473F"/>
    <w:rsid w:val="00E54EBF"/>
    <w:rsid w:val="00EB141A"/>
    <w:rsid w:val="00EC1454"/>
    <w:rsid w:val="00EC37C6"/>
    <w:rsid w:val="00ED0A85"/>
    <w:rsid w:val="00F11D71"/>
    <w:rsid w:val="00F72C0F"/>
    <w:rsid w:val="00F744DD"/>
    <w:rsid w:val="00F83149"/>
    <w:rsid w:val="00F975FC"/>
    <w:rsid w:val="00FA1423"/>
    <w:rsid w:val="00FF3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7541"/>
  <w15:docId w15:val="{FE4EDF46-17A6-4CB0-AD67-92A113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customStyle="1" w:styleId="UnresolvedMention1">
    <w:name w:val="Unresolved Mention1"/>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 w:type="paragraph" w:styleId="Revision">
    <w:name w:val="Revision"/>
    <w:hidden/>
    <w:uiPriority w:val="99"/>
    <w:semiHidden/>
    <w:rsid w:val="00AE765F"/>
    <w:pPr>
      <w:spacing w:after="0" w:line="240" w:lineRule="auto"/>
    </w:pPr>
  </w:style>
  <w:style w:type="character" w:styleId="CommentReference">
    <w:name w:val="annotation reference"/>
    <w:basedOn w:val="DefaultParagraphFont"/>
    <w:uiPriority w:val="99"/>
    <w:semiHidden/>
    <w:unhideWhenUsed/>
    <w:rsid w:val="00C76477"/>
    <w:rPr>
      <w:sz w:val="16"/>
      <w:szCs w:val="16"/>
    </w:rPr>
  </w:style>
  <w:style w:type="paragraph" w:styleId="CommentText">
    <w:name w:val="annotation text"/>
    <w:basedOn w:val="Normal"/>
    <w:link w:val="CommentTextChar"/>
    <w:uiPriority w:val="99"/>
    <w:unhideWhenUsed/>
    <w:rsid w:val="00C76477"/>
    <w:pPr>
      <w:spacing w:line="240" w:lineRule="auto"/>
    </w:pPr>
    <w:rPr>
      <w:sz w:val="20"/>
      <w:szCs w:val="20"/>
    </w:rPr>
  </w:style>
  <w:style w:type="character" w:customStyle="1" w:styleId="CommentTextChar">
    <w:name w:val="Comment Text Char"/>
    <w:basedOn w:val="DefaultParagraphFont"/>
    <w:link w:val="CommentText"/>
    <w:uiPriority w:val="99"/>
    <w:rsid w:val="00C76477"/>
    <w:rPr>
      <w:sz w:val="20"/>
      <w:szCs w:val="20"/>
    </w:rPr>
  </w:style>
  <w:style w:type="paragraph" w:styleId="CommentSubject">
    <w:name w:val="annotation subject"/>
    <w:basedOn w:val="CommentText"/>
    <w:next w:val="CommentText"/>
    <w:link w:val="CommentSubjectChar"/>
    <w:uiPriority w:val="99"/>
    <w:semiHidden/>
    <w:unhideWhenUsed/>
    <w:rsid w:val="00C76477"/>
    <w:rPr>
      <w:b/>
      <w:bCs/>
    </w:rPr>
  </w:style>
  <w:style w:type="character" w:customStyle="1" w:styleId="CommentSubjectChar">
    <w:name w:val="Comment Subject Char"/>
    <w:basedOn w:val="CommentTextChar"/>
    <w:link w:val="CommentSubject"/>
    <w:uiPriority w:val="99"/>
    <w:semiHidden/>
    <w:rsid w:val="00C76477"/>
    <w:rPr>
      <w:b/>
      <w:bCs/>
      <w:sz w:val="20"/>
      <w:szCs w:val="20"/>
    </w:rPr>
  </w:style>
  <w:style w:type="character" w:styleId="UnresolvedMention">
    <w:name w:val="Unresolved Mention"/>
    <w:basedOn w:val="DefaultParagraphFont"/>
    <w:uiPriority w:val="99"/>
    <w:rsid w:val="00313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presour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presour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hyperlink" Target="http://www.smpresource.org" TargetMode="External"/><Relationship Id="rId10" Type="http://schemas.openxmlformats.org/officeDocument/2006/relationships/hyperlink" Target="https://www.smpresource.org/Content/Medicare-Fraud-Prevention-Week/Social-Media-Ki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89F7-48DA-4CF3-B0AE-90F09634240B}">
  <ds:schemaRefs>
    <ds:schemaRef ds:uri="http://schemas.microsoft.com/sharepoint/v3/contenttype/forms"/>
  </ds:schemaRefs>
</ds:datastoreItem>
</file>

<file path=customXml/itemProps2.xml><?xml version="1.0" encoding="utf-8"?>
<ds:datastoreItem xmlns:ds="http://schemas.openxmlformats.org/officeDocument/2006/customXml" ds:itemID="{7D9CC99A-F708-4AE4-96CA-BCE16136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DA0ED-4335-4A24-A75C-F3F8EBFD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Orton</dc:creator>
  <cp:lastModifiedBy>Nicole Liebau</cp:lastModifiedBy>
  <cp:revision>2</cp:revision>
  <cp:lastPrinted>2022-03-23T14:45:00Z</cp:lastPrinted>
  <dcterms:created xsi:type="dcterms:W3CDTF">2024-03-06T18:59:00Z</dcterms:created>
  <dcterms:modified xsi:type="dcterms:W3CDTF">2024-03-06T18:59:00Z</dcterms:modified>
</cp:coreProperties>
</file>